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5Sd/99/2014 z 7. 8. 2014</w:t>
      </w:r>
    </w:p>
    <w:p>
      <w:r>
        <w:t>Uznesenie Krajského súdu Bratislava z 7. augusta 2014, sp. zn. 5Sd/99/2014, ECLI:SK:KSBA:2014:1014200910.1</w:t>
      </w:r>
    </w:p>
    <w:p>
      <w:r>
        <w:t>Súd: Krajský súd Bratislava</w:t>
      </w:r>
    </w:p>
    <w:p>
      <w:r>
        <w:t>Spisová značka: 5Sd/99/2014</w:t>
      </w:r>
    </w:p>
    <w:p>
      <w:r>
        <w:t>ECLI: ECLI:SK:KSBA:2014:1014200910.1</w:t>
      </w:r>
    </w:p>
    <w:p>
      <w:r>
        <w:t>Dátum vydania: 7. 8. 2014</w:t>
      </w:r>
    </w:p>
    <w:p>
      <w:r>
        <w:t>Forma: Uznesenie</w:t>
      </w:r>
    </w:p>
    <w:p>
      <w:pPr>
        <w:pStyle w:val="Heading2"/>
      </w:pPr>
      <w:r>
        <w:t>Text rozhodnutia</w:t>
      </w:r>
    </w:p>
    <w:p>
      <w:r>
        <w:t>Súd: Krajský súd Bratislava Spisová značka: 5Sd/99/2014 Identifikačné číslo súdneho spisu: 1014200910 Dátum vydania rozhodnutia: 08. 08. 2014 Meno a priezvisko sudcu, VSÚ: JUDr. Milota Tóthová ECLI: ECLI:SK:KSBA:2014:1014200910.1 Uznesenie Krajský súd v Bratislave v právnej veci navrhovateľky P. S., O. Š. XXXX/XXA, O., proti odporkyni Sociálnej poisťovni ústredie, Ul. 29. augusta č.8, Bratislava, o predčasný starobný dôchodok, takto r o z h o d o l : Krajský súd návrh navrhovateľky zo dňa 21.5.2014 o d m i e t a . Účastníkom konania súd náhradu trov konania nepriznáva. o d ô v o d n e n i e : Rozhodnutím číslo XXX XXX XXXX X zo dňa 6.3.2014 odporkyňa podľa § 67 ods. 1 a § 82 zákona č. 461/2003 Z.z. o sociálnom poistení v znení neskorších predpisov priznala navrhovateľke od 8. januára 2014 predčasný starobný dôchodok v sume 294,90 eur mesačne. Navrhovateľka podala návrh na preskúmanie uvedeného rozhodnutia dňa 21.5.2014. Odporkyňa žiadala návrh ako oneskorene podaný v zmysle ust. § 250p Občianskeho súdneho poriadku (ďalej len ,,O.s.p.“) odmietnuť. Rozhodovanie súdov o opravných prostriedkoch proti neprávoplatným rozhodnutiam správnych orgánov je upravené v tretej hlave piatej časti O.s.p. a to v § 250l až § 250s O.s.p. Podľa § 250m ods. 2 veta prvá a druhá O.s.p., návrh sa podáva na príslušnom súde v lehote tridsiatich dní od doručenia rozhodnutia, pokiaľ osobitný zákon neustanovuje niečo iné. Návrh je podaný včas aj vtedy, ak bol podaný v lehote na orgáne, ktorý vydal rozhodnutie.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Predmetné rozhodnutie odporkyne číslo XXX XXX XXXX X zo dňa 6.3.2014 nebolo zaslané navrhovateľke doručenkou do vlastných rúk, nakoľko sa nejednalo o rozhodnutie podľa § 212 ods. 3 písm. a) až e) zákona č. 461/2003 Z.z. o sociálnom poistení, ktoré by bolo nutné doručiť do vlastných rúk navrhovateľky. Napadnuté rozhodnutie obsahovalo správne poučenie o mieste a lehote na podanie návrhu na jeho preskúmanie. Napadnuté rozhodnutie bolo dané na expedíciu 11.3.2014 (podľa obsahu administratívneho spisu odporkyne) a podľa poštových pravidiel na doručovanie sa považuje za doručené na druhý deň po dni jeho podania, t.j. 13.3.2014. Návrh zo dňa 21.5.2014 odovzdala navrhovateľka pošte na prepravu dňa 21.5.2014, čo potvrdzuje pečiatka poštového úradu na obálke. Navrhovateľka teda odoslala opravný prostriedok zjavne oneskorene po uplynutí tridsaťdňovej lehoty na jeho včasné podanie. Preto súd podľa § 250p O.s.p. návrh navrhovateľky zo dňa 21.5.2014 ako oneskorene podaný odmietol. Súd účastníkom náhradu trov nepriznal, pretože navrhovateľka nebola v konaní úspešná a odporkyni trovy konania neprislúchajú (§ 250k ods. 1 a § 250l ods. 2 O.s.p.). Poučenie: Proti tomuto uzneseniu je možné podať odvolanie do 15 dní odo dňa jeho doručenia na Krajskom súde v Bratislave.</w:t>
      </w:r>
    </w:p>
    <w:p/>
    <w:p>
      <w:r>
        <w:t>Zdroj: KAUZIS.SK – https://www.kauzis.sk/judikatura/r/ECLI:SK:KSBA:2014:1014200910.1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