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3Co/654/2014 z 10. 12. 2014</w:t>
      </w:r>
    </w:p>
    <w:p>
      <w:r>
        <w:t>Rozsudok Krajského súdu Bratislava z 10. decembra 2014, sp. zn. 3Co/654/2014, ECLI:SK:KSBA:2014:1014893473.1</w:t>
      </w:r>
    </w:p>
    <w:p>
      <w:r>
        <w:t>Súd: Krajský súd Bratislava</w:t>
      </w:r>
    </w:p>
    <w:p>
      <w:r>
        <w:t>Spisová značka: 3Co/654/2014</w:t>
      </w:r>
    </w:p>
    <w:p>
      <w:r>
        <w:t>ECLI: ECLI:SK:KSBA:2014:1014893473.1</w:t>
      </w:r>
    </w:p>
    <w:p>
      <w:r>
        <w:t>Dátum vydania: 10. 12. 2014</w:t>
      </w:r>
    </w:p>
    <w:p>
      <w:r>
        <w:t>Forma: Rozsudok</w:t>
      </w:r>
    </w:p>
    <w:p>
      <w:r>
        <w:t>Oblasť práva: Občianske právo</w:t>
      </w:r>
    </w:p>
    <w:p>
      <w:pPr>
        <w:pStyle w:val="Heading2"/>
      </w:pPr>
      <w:r>
        <w:t>Text rozhodnutia</w:t>
      </w:r>
    </w:p>
    <w:p>
      <w:r>
        <w:t>Súd: Krajský súd Bratislava Spisová značka: 3Co/654/2014 Identifikačné číslo súdneho spisu: 1014893473 Dátum vydania rozhodnutia: 11. 12. 2014 Meno a priezvisko sudcu, VSÚ: JUDr. Alena Svetlovská ECLI: ECLI:SK:KSBA:2014:1014893473.1 ROZSUDOK V MENE SLOVENSKEJ REPUBLIKY Krajský súd v Bratislave v senáte zloženom z predsedníčky senátu JUDr. Aleny Svetlovskej a členov senátu JUDr. Romana Bolebrucha a JUDr. Ing. Mária Dubaňa v právnej veci žalobcu: POHOTOVOSŤ, s.r.o., Pribinova 25, Bratislava, zast. advokátskou kanceláriou Fridrich Paľko, s. r. o., Grosslingova 4, Bratislava, proti žalovanej: G. republika, zast. I. spravodlivosti G. republiky, F. nám. XX, H., o náhradu škody, na odvolanie žalobcu proti rozsudku Okresného súdu Bratislava II, č. k. 11C 192/2012 - 104 zo dňa 31. júla 2014, proti uzneseniu Okresného súdu Bratislava II, č. k. 11C 192/2012 - 142a zo dňa 10. 10. 2014, takto r o z h o d o l : Odvolací súd rozsudok súdu prvého stupňa v napadnutej časti p o t v r d z u j e . Odvolací súd napadnuté uznesenie súdu prvého stupňa p o t v r d z u j e . Žalovanej sa náhrada trov odvolacieho konania n e p r i z n á v a . o d ô v o d n e n i e : Napadnutým rozsudkom súd prvého stupňa zamietol žalobu, ktorou sa žalobca domáhal náhrady škody a nemajetkovej ujmy, ktorá mu mala byť spôsobená nesprávnym úradným postupom žalovanej, zamietol návrh na prerušenie konania a žalovanej náhradu trov konania nepriznal. Súd prvého stupňa vykonaným dokazovaním zistil, že na základe návrhu navrhovateľa na vykonanie exekúcie ako oprávneného zo dňa 2. 7. 2009, na podklade exekučného titulu - rozsudku Stáleho rozhodcovského súdu spoločnosti Slovenská rozhodcovská, a.s., Bratislava, zo dňa 22. 5. 2009, sp. zn. SR 01385/09, vydaného v prospech oprávneného proti povinnému U. H., dňa 5. 8. XXXX požiadal súdny exekútor JUDr. M. Y. o udelenie poverenia na vykonanie exekúcie vedenej exekútorom pod sp. zn. EX 4774/09. Okresný súd Bratislava II vydal dňa 5. XX. XXXX poverenie č. XXXX XXXXXX, ktorým poveril súdneho exekútora JUDr. M. Krutého na vykonanie exekúcie a zamietol žiadosť súdneho exekútora o udelenie poverenia na vykonanie exekúcie v časti úroku z omeškania z dôvodu, že rozhodcovský rozsudok v tejto časti zaväzoval na plnenie, ktoré nie je v súlade s platným právom a odporuje dobrým mravom. J. konanie nie je doposiaľ skončené. Súd prvého stupňa usúdil, že súd pri rozhodovaní o udelení poverenia na vykonanie exekúcie čiastočne nedodržal zákonnú 15 - dňovú lehotu a exekútora poveril vykonaním exekúcie po 93 dňoch od doručenia žiadosti. Žalobca tvrdil, že exekučný súd nerozhodol o jeho žiadosti o udelenie poverenia na vykonanie exekúcie v zákonom stanovenej lehote, v dôsledku čoho mala žalobcovi vzniknúť majetková škoda pozostávajúca z nákladov spojených s jeho činnosťou uskutočňovanou vo veci správy a udržateľnosti pohľadávky v období, ktoré uplynulo medzi doručením žiadosti o udelenie poverenia na vykonanie exekúcie a rozhodnutím o nej. Zároveň si žalobca uplatnil náhradu nemajetkovej ujmy v peniazoch, keď tvrdil, že samotné konštatovanie porušenia práva nie je dostatočným zadosťučinením. Z takto zisteného skutkového stavu súd prvého stupňa vyvodil záver, že žaloba nie je dôvodná. Súd prvého stupňa mal za to, že predpokladom objektívnej zodpovednosti štátu za škodu spôsobenú nesprávnym úradným postupom je kumulatívne splnenie podmienok, ktorými sú existencia nesprávneho úradného postupu, existencia majetkovej ujmy resp. nemajetkovej ujmy a príčinná súvislosť medzi škodou a nesprávnym úradným postupom. Vzhľadom na nedodržanie zákonnej 15-dňovej lehoty na rozhodnutie o žiadosti o udelenie poverenia na vykonanie exekúcie, súd prvého stupňa ustálil, že bol splnený prvý predpoklad vzniku zodpovednosti štátu za škodu spôsobenú nesprávnym úradným postupom (§ 9 zák. č. 514/2003 Z. z.), ktorým je existencia nesprávneho úradného postupu Okresného súdu Bratislava II - exekučného súdu, keď nesprávny úradný postup spočíva v tom, že exekučný súd nerozhodol o žiadosti o udelenie poverenia na vykonanie exekúcie v zákonom stanovenej lehote. Pokiaľ ide o ďalšie predpoklady vzniku nároku na náhradu škody a nemajetkovej ujmy spôsobenej nesprávnym úradným postupom, súd prvého stupňa dospel k záveru, že ich existenciu žalobca v konaní nepreukázal. Čo sa týka náhrady majetkovej škody predstavujúcej náhradu účelne vynaložených nákladov spojených s činnosťou žalobcu vykonávanou vo veci správy a udržateľnosti pohľadávky, súd prvého stupňa vychádzal z toho, že aj v prípade, že by existovala možnosť vzniku škody, je možné uhradiť iba skutočnú škodu a ušlý zisk, ktorých vznik je žalobca povinný preukázať, pričom žalobca nepredložil ani neoznačil žiaden dôkaz, ktorý by preukazoval vznik majetkovej škody ani jej prípadnú výšku, keď škodu vyčíslil paušálne za pracovné výkony svojich zamestnancov, udržiavanie a správu informačného systému, administráciu listín a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Súd prvého stupňa poukázal na to, že paušálne vyčíslené administratívne výdavky nie sú skutočnou škodou a ide iba o jednostranné, žiadnymi dôkazmi nepodložené tvrdenia žalobcu. Žalobca teda neuniesol v tomto smere dôkazné bremeno. Pokiaľ ide o nemajetkovú ujmu v peniazoch, súd prvého stupňa uviedol, že nedodržanie zákonnej lehoty automaticky nezakladá nárok na náhradu nemajetkovej ujmy, keď aj tu platí povinnosť jej preukázania. Žalobca nepreukázal tvrdenia, že nezákonným zásahom bola vyvolaná situácia, ktorá ovplyvnila jeho ďalšie podnikateľské postupy a spôsobila neistotu v plánovaní ďalších rozhodnutí, ktoré mohol prijať. Odhliadnuc od skutočnosti, že žalobca nijako nepreukázal vznik škody ani nemajetkovej ujmy, je nepravdepodobné, že by počas doby od podania žiadosti o udelenie poverenia na vykonanie exekúcie do jeho vydania, t. j. po dobu 93 dní došlo k tak závažnej ujme, ako popisuje žalobca v návrhu. Mal za neprípustné, aby žalobca prenášal podnikateľské riziko vo forme zániku, resp. riziko insolvencie povinného na súd. Žalobca napokon nepreukázal ani existenciu priamej príčinnej súvislosti medzi nesprávnym úradným postupom a vznikom škody. Nepreukázal, že by mu tvrdené náklady nevznikli aj tak, keďže ako vyplýva z exekučného spisu, exekučné konanie nebolo do dnešného dňa skončené. Námietku premlčania uplatnenú žalovanou súd prvého stupňa vyhodnotil ako nedôvodnú. Vzhľadom na tieto závery súd prvého stupňa žalobu zamietol. O trovách konania rozhodol podľa § 142 ods. 1 O.s.p. a ich náhradu v konaní úspešnej žalovanej nepriznal, keďže jej žiadne trovy nevznikli. Proti tomuto rozsudku v časti, ktorou bola žaloba zamietnutá (podľa obsahu podaného odvolania) podal odvolanie žalobca. Navrhol, aby odvolací súd napadnutý rozsudok zrušil a vec vrátil súdu prvého stupňa na ďalšie konanie. Vytkol súdu prvého stupňa, že dňa 31. 7. 2014 vo veci pojednával v jeho neprítomnosti, hoci podaním doručeným súdu prvého stupňa dňa 26. 5. 2014 požiadal o zrušenie pojednávania. Mal za to, že súd prvého stupňa sa nedostatočne oboznámil s podmienkami, za ktorých je možné viesť konanie, keď jeho žiadosť ignoroval, pričom v žiadosti sa zdôrazňovalo, že žalobca trvá na osobnej účasti právneho zástupcu na pojednávaní. Namietal, že sa nemal možnosť vyjadriť k tvrdeniam žalovanej a ani k dôkazom, ktoré súd prvého stupňa vykonal a založil na nich svoje rozhodnutie. Uviedol, že v danej veci nebolo možné rozhodnúť bez nariadenia pojednávania a súd prvého stupňa porušil jeho právo na kontradiktórny súdny proces. Poukázal na to,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a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Mal za to, že právnym titulom v danej veci je nesprávny úradný postup exekučného súdu a za ten dlžník nemôže niesť zodpovednosť. Poukázal na to, že v konaní pred súdom mienil predložiť dôkazy o výške majetkovej škody a to aj prostredníctvom znaleckého posudku, ktorého vyhotovenie zabezpečil, súd prvého stupňa však dokazovanie neprípustne skrátil len na dôkazy vykonávané ex offo, žalobcu nepoučil podľa § 120 ods. 4 O.s.p. a neoznámil mu, že hodlá vyhlásiť rozhodnutie vo veci samej. Bol názoru, že rozhodnutie súdu prvého stupňa je vnútorne rozporné, keď súd prvého stupňa napriek tomu, že zistil porušenie práva, nekonštatoval ho a na tejto chybe postavil svoje rozhodnutie o nepriznaní nemajetkovej ujmy, pričom rozhodnutie založené na skutkovej a právnej chybe súdu nie je v právnom štáte udržateľné. Napriek skutočnosti, že žalobca v odvolaní uviedol, že podáva odvolanie proti rozhodnutiu v celosti, je z obsahu odvolania nepochybné, že žalobca napadol výrok, ktorým bola žaloba zamietnutá a nenapadol výrok, ktorým bol zamietnutý návrh na prerušenie konania, nakoľko v odvolaní sa k tomuto výroku súdu prvého stupňa vôbec nevyjadril. Odvolací súd, ktorý bol viazaný rozsahom a dôvodmi odvolania (§ 212 ods. 1 O.s.p.), preskúmal rozsudok v napadnutej časti, prejednal odvolanie bez nariadenia pojednávania podľa § 214 ods. 2 O.s.p. a dospel k záveru, že odvolanie nie je dôvodné. Súd prvého stupňa zistil správne skutkový stav veci, vyvodil z neho správny právny záver a svoje rozhodnutie aj podrobne a presvedčivo odôvodnil. Odvolací súd sa v celom rozsahu stotožňuje s dôvodmi napadnutého rozsudku a konštatuje ich správnosť (§ 219 ods. 2 O.s.p.). K odvolacej argumentácii žalobcu odvolací súd uvádza, že Krajský súd v Bratislave uznesením zo dňa 19. 10. 2012 č. k. 5NcC/111/2012-19 rozhodol, že sudkyňa súdu prvého stupňa JUDr. Zlata I. nie je vylúčená z prejednávania a rozhodovania predmetnej veci. Nie je preto dôvodná námietka žalobcu v odvolaní, že vo veci konal a rozhodoval vylúčený sudca. Súčasne odvolací súd v tomto smere poznamenáva, že ústavná sťažnosť žalobcu proti predmetnému rozhodnutiu bola v čase rozhodovania súdu prvého stupňa Ústavným súdom SR odmietnutá pre nedostatok právomoci Ústavného súdu G. republiky na jej prerokovanie a rozhodnutie (IV. ÚS XXX/XXXX-XX zo dňa XX. 6. XXXX). Z obsahu spisu vyplýva, že súd prvého stupňa vo veci stanovil termín pojednávania na deň XX. 7. XXXX. Predvolanie na toto pojednávanie bolo právnemu zástupcovi žalobcu doručené dňa XX. 7. XXXX (viď doručenka na č. l. XX). V predvolaní na pojednávanie (č. l. XX) súd prvého stupňa poučil žalobcu v zmysle § 120 ods. 4 O.s.p.. Z obsahu spisu taktiež vyplýva, že žalobca o odročenie pojednávania nepožiadal a svoju neprítomnosť na ňom neospravedlnil. Je preto nepravdivé tvrdenie žalobcu v odvolaní, že riadne a včas požiadal o odročenie pojednávania. Odvolací súd poukazuje na skutočnosť, že žalobca písomným podaním zo dňa 23. 5. XXXX navrhol zrušenie termínu pojednávania, ale tento návrh sa týkal pojednávania vytýčeného na deň 27. 5. 2014 a nie na deň 31. 7. 2014. Nakoľko žalobca svoju neúčasť na pojednávaní konanom dňa 31. 7. 2014 neospravedlnil a nepožiadal o odročenie pojednávania, bol správny postup súdu prvého stupňa, ktorý dňa 31. 7. 2014 v zmysle § 101 ods. 2 O.s.p. pojednával v neprítomnosti žalobcu. Odvolací súd ďalej poznamenáva, že v obdobných skutkových veciach žalobca žiada o zrušenie pojednávania práve z dôvodu podanej ústavnej sťažnosti voči rozhodnutiam odvolacích súdov, ktorými neboli vylúčení sudcovia z prejednávania veci. V predmetnej veci, ako už bolo uvedené vyššie, takúto ústavnú sťažnosť žalobcu ústavný súd odmietol, a to v čase, kedy rozhodol súd prvého stupňa, resp. v čase doručenia predvolania na pojednávanie právnemu zástupcovi žalobcu. Z toho vyplýva, že prípadný dôvod na odročenie pojednávania nebol daný, keďže v čase doručenia predvolania na pojednávanie bolo právnemu zástupcovi žalobcu už niekoľko mesiacov zrejmé, že jeho ústavná sťažnosť bola odmietnutá. I vzhľadom na to súd prvého stupňa nepochybil, keď dňa 31. 7. 2014 pojednával a rozhodol v neprítomnosti žalobcu (§ 101 ods. 2 druhá veta O.s.p.). Žalobca v ďalšom uviedol, že si nechal vypracovať znalecký posudok ohľadom výšky škody a že súd prvého stupňa mu nedal priestor predložiť tento dôkaz v konaní, keďže bez splnenia podmienok konal a rozhodol postupom podľa § 101 ods. 2 O.s.p.. V tomto smere odvolací súd (okrem vyššie uvedeného, t. j., že súd prvého stupňa správne postupoval v zmysle § 101 ods. 2 O.s.p.) uvádza, že súd prvého stupňa súčasne nebol povinný dopĺňať dokazovanie znaleckým posudkom vypracovaným na požiadanie žalobcu, pretože ho žalobca do spisu nezaložil a súd prvého stupňa bol v zmysle § 101 ods. 2 druhá veta za bodkočiarkou povinný prihliadnuť iba na obsah spisu a dosiaľ vykonané dôkazy. Pokiaľ ide o znalecký posudok, ktorý si údajne žalobca nechal vypracovať, nie je odvolaciemu súdu zrejmé, prečo ho nepripojil k odvolaniu. Ak by ho však k odvolaniu aj pripojil, nevykonanie dokazovania oboznámením jeho obsahu by vzhľadom na vyššie uvedené skutočnosti nespôsobilo nesprávnosť napadnutého rozsudku. Odvolací súd sa stotožňuje so záverom súdu prvého stupňa, že žalobca v konaní nepreukázal vznik ani výšku majetkovej škody, nakoľko paušálne vyčíslenie nákladov na správu a udržateľnosť pohľadávky bez ďalšieho dôkazom o vzniku a výške škody nie je. Napokon žalobca ich vynaloženie v konkrétnom prípade rovnako nepreukázal, čím neuniesol dôkazné bremeno v konaní. V tomto smere odvolací súd poukazuje na podrobné zdôvodnenie rozsudku súdom prvého stupňa. Odvolací súd má za to, že pokiaľ ide o nemajetkovú ujmu v peniazoch, nárok žalobcu na náhradu nemajetkovej ujmy nemôže byť nárokom v zmysle § 17 ods. 2, 3 zák. č. 514/2003 Z. 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žalovanej došlo k neoprávnenému zásahu do dobrej povesti žalobcu. Treba uviesť, že žalobca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žalobcu. Napokon neobstojí argument žalobcu o nepreskúmateľnosti napadnutého rozsudku. Napadnutý rozsudok je podľa odvolacieho súdu preskúmateľný, pretože obsahuje dôvody, resp. argumentáciu, pre ktoré súd prvého stupňa dospel k záveru o nedôvodnosti žaloby, rovnako obsahuje ustanovenia právnych prepisov, ktoré aplikoval na zistený skutkový stav veci a tieto aj náležite interpretoval. Súd prvého stupňa teda venoval náležitú pozornosť nielen zisťovaniu rozhodujúcich skutkových okolností, ale aj vec náležite právne posúdil a svoje rozhodnutie patričným spôsobom odôvodnil. Z toho vyplýva, že napadnutý rozsudok je vecne správny, a preto ho odvolací súd potvrdil podľa § 219 ods. 1 O.s.p. Súd prvého stupňa napadnutým uznesením uložil žalobcovi povinnosť zaplatiť v lehote desať dní súdny poplatok za odvolanie v sume 20,- eur. Svoje rozhodnutie odôvodnil právne položkou 7a Sadzobníka súdnych poplatkov zák. č. 71/1992 Zb. o súdnych poplatkoch a poplatku za výpis z registra trestov. Proti tomuto uzneseniu podal žalobca odvolanie. Uviedol, že podľa položky 7a Sadzobníka súdnych poplatkov sa poplatok vyrubuje za žalobu na náhradu škody spôsobenej nezákonným úradným rozhodnutím orgánu verejnej moci alebo jeho nesprávnym úradným postupom, pričom spoplatneniu nepodliehajú ďalšie úkony vo veci samej ako sú odvolanie, dovolanie a pod.. Mal za to, že podal odvolanie proti rozsudku a nie žalobu a preto súd nie je oprávnený svojvoľne rozširovať okruh úkonov podliehajúcich súdnemu poplatku a preto nemohol byť vyzvaný na platenie súdneho poplatku za podané odvolanie. Bol názoru, že ak je účastníkovi konania ukladaná poplatková povinnosť tam, kde ju nemá, ide o zásah do jeho základného práva na súdnu ochranu zaručeného v čl. 46 ods. 1 Ústavy SR. Odvolací súd preskúmal vec podľa § 212 ods. 1 O.s.p. bez nariadenia odvolacieho pojednávania podľa § 214 ods. 2 O.s.p. a dospel k záveru, že odvolaniu žalobcu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01. 01. 2006 zákonom č. 621/2005 Z. z. S účinnosťou od 01. 07.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01.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01. 01. 2009). Za podanie návrhu na náhradu škody spôsobenej nezákonným rozhodnutím orgánu verejnej moci alebo jeho nesprávnym úradným postupom je určená osobitná sadzba, v sume 20 eur (položka č. 7a sadzobníka; od 1. 10. 2012). Z úkonov navrhnutých alebo za konania začaté do 30. 9. 2012 sa vyberajú poplatky podľa predpisov účinných do 30. 9. 2012, i keď sa stanú splatnými po 30. 9. 2012 (§ 18ca zákona). V ustanovení § 1 ods. l zákona č. 71/1992 Zb. je vyjadrená ústavná zásada vyplývajúca z čl. 59 ods. 2 Ústavy Slovenskej republiky, podľa ktorej dane a poplatky možno ukladať zákonom alebo na základe zákona, ako správne uviedol aj žalobca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 V posudzovanej veci sa žalobca žalobou podanou na súd prvého stupňa dňa 27. 9. 2012 domáhal náhrady škody podľa zák. č. 514/2003 Z. z. a dňa 16. 9. 2014 podal odvolanie proti rozsudku súdu prvého stupňa zo dňa 31. júla 2014, č. k. 11C/192/2012 - 104. Od 1. 10. 2012 súdne konanie vo veciach náhrady škody spôsobenej nezákonným rozhodnutím orgánu verejnej moci alebo jeho nesprávnym úradným postupom nepožíva vecné oslobodenie od súdnych poplatkov a preto pokiaľ aj žalobca podal návrh na začatie konania pred dňom 1. 10. 2012, jeho časť, odvolacie konanie, bolo nepochybne začaté po 1. 10.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1. 10. 2012 a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1. 10. 2012, sa na konanie o náhradu škody, nemajetkovej ujmy podľa zákona č. 514/2003 Z. z. vzťahovalo vecné oslobodenie od súdnych poplatkov. Súd prvého stupňa napadnutým uznesením rozhodol vecne a právne správne, keď odvolateľovi (žalobcovi) vyrubil súdny poplatok za podané odvolanie proti rozsudku súdu prvého stupňa zo dňa 31. júla 2014, č. k. 11C/192/2012 - 104 s tým, že prvostupňové uznesenie spĺňa náležitosti vyplývajúce z ustanovenia § 167 ods. l, § 169 ods. l O.s.p.,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Odvolací súd z vyššie uvedených dôvodov napadnuté uznesenie, ktorým bola žalobcovi uložená povinnosť zaplatiť za podané odvolanie súdny poplatok podľa § 219 ods. 1, 2 O.s.p. ako vecne správne potvrdil. O trovách odvolacieho konania odvolací súd rozhodol podľa § 142 ods. 1 v spojení s § 224 ods. 1 O.s.p. a ich náhradu úspešnej žalovanej nepriznal, pretože jej v odvolacom konaní žiadne trovy nevznikli. Toto rozhodnutie prijal senát Krajského súdu v Bratislave pomerom hlasov 3:0. Poučenie: Proti tomuto rozsudku odvolanie nie je prípustné.</w:t>
      </w:r>
    </w:p>
    <w:p/>
    <w:p>
      <w:r>
        <w:t>Zdroj: KAUZIS.SK – https://www.kauzis.sk/judikatura/r/ECLI:SK:KSBA:2014:1014893473.1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