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6Co/233/2014 z 20. 7. 2014</w:t>
      </w:r>
    </w:p>
    <w:p>
      <w:r>
        <w:t>Rozsudok Krajského súdu Bratislava z 20. júla 2014, sp. zn. 6Co/233/2014, ECLI:SK:KSBA:2014:1111244557.1</w:t>
      </w:r>
    </w:p>
    <w:p>
      <w:r>
        <w:t>Súd: Krajský súd Bratislava</w:t>
      </w:r>
    </w:p>
    <w:p>
      <w:r>
        <w:t>Spisová značka: 6Co/233/2014</w:t>
      </w:r>
    </w:p>
    <w:p>
      <w:r>
        <w:t>ECLI: ECLI:SK:KSBA:2014:1111244557.1</w:t>
      </w:r>
    </w:p>
    <w:p>
      <w:r>
        <w:t>Dátum vydania: 20. 7. 2014</w:t>
      </w:r>
    </w:p>
    <w:p>
      <w:r>
        <w:t>Forma: Rozsudok</w:t>
      </w:r>
    </w:p>
    <w:p>
      <w:r>
        <w:t>Oblasť práva: Občianske právo</w:t>
      </w:r>
    </w:p>
    <w:p>
      <w:pPr>
        <w:pStyle w:val="Heading2"/>
      </w:pPr>
      <w:r>
        <w:t>Text rozhodnutia</w:t>
      </w:r>
    </w:p>
    <w:p>
      <w:r>
        <w:t>Súd: Krajský súd Bratislava Spisová značka: 6Co/233/2014 Identifikačné číslo súdneho spisu: 1111244557 Dátum vydania rozhodnutia: 21. 07. 2014 Meno a priezvisko sudcu, VSÚ: JUDr. Darina Kuchtová ECLI: ECLI:SK:KSBA:2014:1111244557.1 ROZSUDOK V MENE SLOVENSKEJ REPUBLIKY Krajský súd v Bratislave v senáte zloženom z predsedníčky senátu JUDr. Dariny Kuchtovej a členov senátu JUDr. Edity Szabovej a JUDr. Branislava Krála v právnej veci navrhovateľa: H. K., L. J.. S.. P. XXX/XX, XXX XX Y. F. zastúpený advokátskou kanceláriou: FUTEJ &amp; Partners, s.r.o., so sídlom Radlinského 2, Bratislava IČO: 35 955 341 proti odporcovi: Slovenská republika, zastúpená Národnou bankou Slovenska, so sídlom Imricha Karvaša 1, Bratislava v konaní o náhradu škody vo výške 2 297, 47 eur s príslušenstvom, na odvolanie navrhovateľa proti rozsudku Okresného súdu Bratislava I v Bratislave zo dňa 5.2.2014, č. k. 10C/188/2011 - 532, proti uzneseniu Okresného súdu Bratislava I v Bratislave zo dňa 3.4.2014, č. k. 10C/188/2011 - 549 a proti uzneseniu Okresného súdu Bratislava I v Bratislave, zo dňa 3.4.2014, č. k. 10C/188/2011 - 551 takto r o z h o d o l : Krajský súd v Bratislave rozsudok Okresného súdu Bratislava I v Bratislave, zo dňa 5.2.2014, č. k. 10C/188/2011 - 532 v napadnutej časti p o t v r d z u j e . Napadnuté uznesenie súdu prvého stupňa zo dňa 3.4.2014, č. k. 10C/188/2011-549 p o t v r d z u j e . Napadnuté uznesenie súdu prvého stupňa zo dňa 3.4.2014, č. k. 10C/188/2011-551 p o t v r d z u j e . Odporcovi sa náhrada trov odvolacieho konania nepriznáva. o d ô v o d n e n i e : Napadnutým rozsudkom súd prvého stupňa zamietol návrh, v ktorom sa navrhovateľ voči odporcovi domáhal zaplatenia sumy 2297,47 eur z titulu náhrady škody, ktorá mala vzniknúť príčinnej súvislosti s nesprávnym úradným postupom NBS pri výkone dohľadu nad Podielovým družstvom Slovenskej investície (ďalej len PDSI) a obchodníka s cennými papiermi (ďalej len obchodník s CP). Súd prvého stupňa napadnutým rozsudkom zamietol zároveň i návrh navrhovateľa na začatie prejudiciálneho konania pred Súdnym dvorom Európskej únie podľa článku 267 Zmluvy o fungovanie Európskej únie. Odporcovi súd prvého stupňa náhradu trov konania nepriznal. Pokiaľ sa týka návrhu na začatie prejudiciálneho konania pred Súdnym dvorom Európskej únie podľa článku 267 Zmluvy o fungovaní Európskej únie, ktorý bol v predmetnej veci zamietnutý, súd prvého stupňa takýto návrh na začatie prejudiciálneho konania zamietol s odôvodnením, že verejná ponuka majetkových hodnôt nie je regulovaná smernicou EU 2003/71 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zo dňa 08.06.2011 o správcoch alternatívnych investičných fondov a o zmene a doplnení smerníc 2003/41/ES a 2009/65/ES a nariadením (ES) číslo 1060/2009, (EÚ) číslo 1095/2010. Súd v prejednávanej veci má za to, že rozhodnutie Súdneho dvora Európskej únie o položených otázkach nie je nevyhnutné pre vydanie rozhodnutia vo veci samej z dôvodu uvedeného vyššie, ako aj na základe zhodnotenia dokazovania vo veci samej a z tohto dôvodu sa neobrátil na Súdny dvor Európskej únie. Súd návrhu navrhovateľa na začatie prejudiciálneho konania pred Súdnym dvorom Európskej únie podľa článku 267 Zmluvy o fungovaní Európskej únie nevyhovel aj z toho dôvodu, že prvostupňový súd nie je súdom, proti ktorému rozhodnutiu nie je prípustný opravný prostriedok podľa vnútroštátneho práva a z toto dôvodu mu táto povinnosť obrátiť sa na Súdny dvor Európskej únie nevyplýva, nakoľko táto povinnosť vyplýva po zhodnotení skutkových okolností len súdu, voči ktorému rozhodnutiu nie je prípustný opravný prostriedok. Súd vo veci vykonal dokazovanie výsluchom účastníkov konania, oboznámením sa s obsahom listinných dôkazov založených v spise, ktorých obsah súd jednotlivo cituje v rozsudku, oboznámením sa s obsahom spisu Okresného súdu Bratislava I 7C 206/2011, 7C 194/2011. Súd zamietol návrh navrhovateľa na doplnenie dokazovania a nevypočul svedkov RNDr. Pavla Ferianca, Ing. Miloša Švantnera, Ing. Jaroslava Košťála, Ing. Stanislava Fúru, a taktiež nedoplnil dokazovanie zabezpečením si účtovnej dokumentácie Družstva z vyšetrovacieho spisu ČVS: PPZ-153/ BPK-B2010 na preukázanie výšky uplatnenej škody navrhovateľom, nakoľko z listinných dôkazov založených odporcom počas konania mal súd dostatočne preukázaný skutkový stav opísaný odporcom vo vyjadrení k žalobnému návrhu. Odporca netrval na doplnení dokazovania v zmysle jeho písomného vyjadrenia k žalobnému návrhu v tom smere, že by súd zaviazal správcu konkurznej podstaty úpadcu Družstva JUDr. Mareka Letkovského na predloženie listinných dôkazov o tom či, kedy a v akej výške Družstvo poskytlo Obchodníkovi s CP finančné prostriedky alebo iné papiere či portfólio cenných papierov. Súd nevykonal dokazovanie čítaním obsahu jednotlivých listinných dôkazov založených v spise účastníkmi konania , nakoľko právni zástupcovia účastníkov konania uviedli, že vykonanie takéhoto dokazovania nežiadajú, nakoľko obsah jednotlivých listinných dôkazov je im známy. Súd na návrh navrhovateľa doplnil dokazovanie tým, že vyzval správcu konkurznej podstaty úpadcu Družstva PDSI JUDr. Mareka Letkovského na doručenie aktuálnej správy o stave konkurzu vedeného pod sp.zn. 3K 95/2010, Okresným súdom Bratislava I, ktorý súdu písomnú správu o stave konkurzu doručil dňa 26.08.2013. Súd skutkový stav považoval za preukázaný na základe výsluchu navrhovateľa, vyjadrenia právneho zástupcu navrhovateľa a splnomocneného zástupcu odporcu prednesených počas konania ako aj na základe obsahu listinných dôkazov. Z obsahu výsluchu navrhovateľa a z obsahu listinného dôkazu a to Rozhodnutia predstavenstva Družstva o prijatí za člena družstva mal súd preukázané, že navrhovateľ bol členom Družstva odo dňa 22.06.2006 . Z výsluchu navrhovateľa a z obsahu listinného dôkazu - Potvrdenia o zániku členstva v Družstve a o vzniku nároku na vyrovnávací podiel mal súd preukázané, že navrhovateľovi členstvo v Družstve zaniklo dňa 30.03.2011, čím zároveň navrhovateľovi ako bývalému členovi vznikol nárok na vyplatenie vyrovnávacieho podielu vo výške 2.297,47 €. Družstvo sa zaviazalo vyrovnávací podiel navrhovateľovi vyplatiť do dňa 30.09.2011. Navrhovateľovi finančné prostriedky Družstvom vyplatené neboli. Navrhovateľovi pri vstupovaní do družstva bolo povedané, že nad činnosťou družstva vykonáva dohľad NBS, čo bolo kritériom navrhovateľa, že sa rozhodol investovať finančné prostriedky do Družstva. Z výsluchu navrhovateľa a z vyjadrenia právneho zástupcu navrhovateľa, ako aj z citovaného návrhu mal súd preukázané, že svojho nároku sa navrhovateľ domáha titulom náhrady škody voči štátu, spôsobenej nesprávnym úradným postupom NBS, ktorá nepostupovala v súlade so zákonom č. 566/1992 Zb. o Národnej banke Slovenska, v súlade so zákonom č. 566/2001 Z.z. o cenných papieroch a investičných službách a o zmene a doplnení niektorých zákonov (zákon o cenných papieroch) ako aj zákonom č. 747/2004 Z.z. o dohľade nad finančným trhom a o zmene a doplnení niektorých zákonov. Navrhovateľ výšku uplatnenej škody odvodzuje od skutočnosti, že na základe prihlášky do Družstva sa stal členom Podielového družstva Slovenské investície a bol vlastníkom členského podielu. Navrhovateľ si pohľadávku prihlásil do konkurzu ,ktorý bol na Družstvo vyhlásený uznesením tunajšieho súdu č.k. 3K 95/2010, zo dňa 11.04.2011. Pohľadávka navrhovateľa bola správcom konkurznej podstaty úpadcu Podielového družstva Slovenské investície - Družstva popretá. Navrhovateľ podal incidenčnú žalobu, pričom konanie v tejto veci nie je doposiaľ ukončené. Z vykonaného dokazovania mal súd preukázané,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zo dňa 30.03.2010.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R., V., X. C. H.. Družstvo malo účty v Slovenskej sporiteľni a.s., v Československej obchodnej banke a.s. a Všeobecnej úverovej banke a.s. Podľa ustanovenia § 3 ods.1 , písmeno d/ zákona č. 514/2003 Z.z. o zodpovednosti za škodu spôsobenú pri výkone verejnej moci a o zmene niektorých zákonov /platného a účinného ku dňu 01.06.2010, kedy vznikla NBS povinnosť dohliadať na skutočnosti či vyhlasovateľ majetkových hodnôt dodržiava schválený prospekt investície / štát zodpovedá za podmienok ustanovených týmto zákonom za škodu, ktorá bola spôsobená orgánmi verejnej moci, okrem tretej časti. Podľa ustanovenia § 127 ods. 2, § 128 zákona č. 566/2001 Z.z. o cenných papieroch a investičných službách a o zmene a doplnení niektorých zákonov (zákon o cenných papieroch) /v znení kedy Úrad pre finančný trh schválil pre družstvo prospekt investície/ Prospekt investície schvaľuje úrad na žiadosť právnickej osoby alebo fyzickej osoby uskutočňujúcej verejnú ponuku majetkových hodnôt podľa § 126 (ďalej len "vyhlasovateľ verejnej ponuky majetkových hodnôt"). Úrad pre finančný trh schválil prospekt investície podľa ustanovenia § 127 ods. 4 zákona č. 566/2001 Z.z. s poukazom na ustanovenia §125 ods. 7 zákona č. 566/2001 Z.z., nakoľko podľa ustanovenia § 128 zákona č. 566/2001 Z.z. obsahoval zákonom špecifikované náležitosti. Na základe schváleného prospektu investície Úradom pre finančný trh UTF -002/2002/ SPI zo dňa 21.03.2002, právoplatným dňa 28.03.2002 bolo Družstvo oprávnené ponúkať majetkové hodnoty s lehotou verejnej ponuky 10 rokov. Prospekt investície bol informačným dokumentom, z obsahu ktorého investori získavali informácie pre ich investičné rozhodnutie. Z listinného dôkazu a to Zmluvy o zriadení portfólia zo dňa 02.06.2008 mal súd preukázané založenie zmluvného vzťahu medzi Družstvom a Obchodníkom s cennými papiermi CAPITAL INVEST, o.c.p., a.s. Predmetná zmluva bola Obchodníkom s cennými papiermi vypovedaná listom zo dňa 30.03.2010 s účinnosťou od 01.05.2010. Po tomto úkone Družstvo listom zo dňa 15.04.2010 doručeného NBS požiadalo NBS o preskúmanie postupu spoločnosti CAPITAL INVEST, o.c.p., a.s. V tomto čase Družstvo však nepodalo žalobu voči Obchodníkovi s cennými papiermi o náhradu škody na príslušný súd , ale žiadalo NBS, aby situáciu riešila. Na základe zisteného skutkového stavu do 01.06.2010 - NBS ako aj jej právny predchodca Úrad pre finančný trh v súlade so zákonom č. 566/2001 Z.z. o cenných papieroch a investičných službách a o zmene a doplnení niektorých zákonov (zákon o cenných papieroch)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24.08.2007. Obsah prerokovaných skutkových okolností o činnosti Družstva mal súd preukázaný z obsahu listinného dôkazu a to zápisu z prerokovania problémov a nezrovnalostí v činnosti družstiev zo dňa 24.08.2007. Rokovanie bolo uskutočnené v priestoroch NBS. Družstvo NBS dňa 10.10.2007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Tak ako súd uviedol vyššie, Družstvo až listom doručeným NBS dňa 15.04.2010 požiadalo NBS o preskúmanie postupu spoločnosti CAPITAL INVEST, o.c.p., a.s. - potom čo mu Obchodník CP vypovedal zmluvu o zriadení portfólia. Z obsahu listinných dôkazov, ako aj z obsahu výpovede splnomocneného zástupcu odporcu mal súd preukázané, že NBS vykonala v období od 20.04.2010 do 06.05.2010 u Obchodníka s cennými papiermi dohľad na mieste. NBS v tomto období vyzvala aj Družstvo listom zo dňa 20.04.2010, aby predlžilo žiadosť o schválenie dodatku prospektu investície tak, aby Družstvo mohlo pokračovať v zhodnocovaní finančných prostriedkov, keďže NBS zistila, že podstatná časť prospektu investície sa stala neaktuálna. Z obsahu listinných dôkazov, ako aj z vyjadrenia splnomocneného zástupcu odporcu mal súd preukázané, že Družstvo NBS predložilo dňa 28.04.2010 Žiadosť o schválenie dodatkov k prospektu investície. Podaním žiadosti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Družstvo ani po opakovanom predĺžení lehoty na odstránenie vád žiadosti nedostatky žiadosti neodstránilo, v dôsledku čoho NBS rozhodnutím OPK-5664/1-5/2010 zo dňa 26.08.2010 konanie vo veci žiadosti zastavila. Rozhodnutie bolo potvrdené rozhodnutím Bankovej rady NBS číslo GUV-1744/2010 zo dňa 08.12.2010, právoplatným dňa 16.12.2010 . NBS súbežne začala voči Družstvu konanie o uložení sankcie podľa ustanovenia § 144 ods. 4 zákona č. 566/2001 Z.z. o cenných papieroch a investičných službách a o zmene a doplnení niektorých zákonov v znení neskorších predpisov za porušenie ustanovenia § 129 ods. 3 v spojení s ustanovením § 128 ods.1 písmeno b/ c/ h/ ZoCP a ustanovenia § 125c ods. 1 v spojení s ustanovením § 127 ods. 4 ZoCP. Rozhodnutím ODT-10890-4/2010 zo dňa 30.05.2011, právoplatným dňa 18.07.2011 NBS Družstvu zakázala predaj majetkových hodnôt. Týmto rozhodnutím však NBS nezakázala Družstvu vykonávať inú činnosť, keďže NBS takéto kompetencie voči Družstvu ako podnikateľskému subjektu nemala. Súd dodáva, že NBS na základe získaných poznatkov o činnosti Družstva ako aj Obchodníka s CP dňa 27.07.2010 orgánom činným v trestnom konaní podala oznámenie o podozrení zo spáchania trestného činu. Podľa uznesenia Prezídia Policajného zboru, Úradu boja proti korupcii, vyšetrovateľa odboru boja proti korupcii č. k. ČVS:PPZ-153/BPK-B-2010 zo dňa 16.11.2010 bolo dňa 10.08.2010 začaté trestné stíhanie podľa § 199 ods. 1 Trestného poriadku pre obzvlášť závažný zločin podvodu podľa § 221 ods. 1 a ods. 4 písm. a) Trestného zákona spolupáchateľstvom podľa § 20 Trestného zákona. Súd vznik škody titulom nesprávneho úradného potupu posudzoval v zmysle § 9 zákona č. 514/2003 Z.z. Navrhovateľ v konaní bol povinný preukázať súdu všetky tri podmienky vzniku zodpovednosti odporcu za vznik škody, ktorá mala navrhovateľovi vzniknúť v príčinnej súvislosti s nesprávnym úradným postupom NBS pri výkone dohľadu nad Družstvom, ktorého bol navrhovateľ členom, ktoré musia byť splnené kumulatívne bez ohľadu na zavinenie, nakoľko ide o objektívnu zodpovednosť štátu, ktorej sa nemôže zbaviť, ak sú všetky tri podmienky kumulatívne splnené. Ak nie je splnená čo len jedna z podmienok vzniku zodpovednosti štátu za vznik škody, nie je možné nárok na náhradu škody priznať. V prípade zodpovednosti štátu za vznik škody spôsobenej nesprávnym úradným postup musí navrhovateľ v konaní nesprávny úradný postup orgánu štátu spoľahlivo preukázať, taktiež musí preukázať, tak ako súd uviedol vyššie, že mu škoda vznikla v príčinnej súvislosť s neprávnym úradným postupom štátneho orgánu. Navrhovateľ v konaní nepreukázal, že by NBS vo vzťahu k Družstvu nesprávne úradne postupovala. Práve naopak v konaní bolo preukázané, že NBS až od účinnosti zákona č. 566/2001 Z.z. o cenných papieroch od 01.06.2010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zákonom č. 566/2001 Z.z. o cenných papieroch a investičných službách a o zmene a doplnení niektorých zákonov (ďalej len ZoCP) ako aj zákonom č. 747/2004 Z.z. o dohľade nad finančným trhom a o zmene a doplnení niektorých zákonov. Súd návrh navrhovateľa zamietol predovšetkým, že nepreukázal jednu z troch podmienok vzniku zodpovednosti za vznik škody a to nesprávny úradný postup NBS, preto súd sa už v konaní ani nezaoberal správnosťou vyčíslenej výšky škody. Súd v tejto súvislosti poukazuje aj na tú skutočnosť, že činnosť vyhlasovateľov verejnej ponuky majetkových hodnôt je zákonom o cenných papieroch regulovaná len čiastočne v ustanovení § 126 až § 130 ZoCP. Alternatívne investičné možnosti začala v rámci Európskej únie regulovať až smernica Európskeho parlamentu a Rady 2011/61/EÚ z 08.06.2011 o správcoch alternatívnych investičných fondov a o zmene a doplnení smerníc 2003/41/ES a 2009/65/ES a nariadení ES č. 1060/2009 a EÚ č.1095/2010, smernica EÚ 2011/61/EÚ, ktorú podľa jej článku 66 ods. 1 majú členské štáty EÚ vrátane Slovenskej republiky prevziať do svojich právnych poriadkov do 22.07.2013. Prevzatie smernice sa má vykonať na základe vládneho návrhu novely zákona č. 203/2011 Z.z. o kolektívnom investovaní v znení neskorších prepisov a zákona č. 566/2001 o cenných papieroch a investičných službách a o zmene a doplnení niektorých zákonov. Súd návrh navrhovateľa zamietol aj z dôvodu, že nárok na náhradu škody voči štátu môže byť úspešne uplatnený iba vtedy, ak nemôže poškodený dosiahnuť uspokojenie svojej pohľadávky voči dlžníkovi, ktorý mu je povinný plniť. Navrhovateľ si svoj nárok na náhradu škody uplatnil v konkurznom konaní vedenom Okresným súdom Bratislava I sp.zn. 3K 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navrhovateľ si uplatnil pohľadávku na tunajšom súde incidenčnou žalobou. Súd doposiaľ o incidečnej žalobe navrhovateľa nerozhodol a konkurz nie je ukončený, preto nie je možné ustáliť výšku škody, ktorá navrhovateľovi vznikla a návrh na začatie konania o zaplatenie škody je možné považovať za predčasne podaný. Súd návrh navrhovateľa zamietol aj z dôvodu, že ide o predčasne podaný návrh, nakoľko navrhovateľ ako bývalý člen Družstva, ktorý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podľa ustanovenia § 244 Obchodného zákonníka .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Existencia pohľadávky navrhovateľa na náhradu škody voči vyššie uvedeným subjektom Družstva vylučuje možnosť, aby sa navrhovateľ domáhal náhrady škody voči štátu podľa zákona č. 514/2003 Z.z.. Navrhovateľ v konaní nepreukázal, že by bez svojej viny sa bezúspešne domáhal náhrady škody voči subjektom Družstva. Skutočnou škodou je aj ujma spočívajúca neuspokojenej pohľadávke navrhovateľa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Podľa názoru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poukazoval na to, že mu vznikla škoda aj v príčinnej súvislosti so zanedbaním dohľadu zo strany NBS nad činnosťou Obchodníka s CP. Samotný navrhovateľ pritom poukazoval na to, že Družstvo poskytovalo finančné prostriedky potom, ako ich získalo od navrhovateľa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hore uvedených dôvodov je prípadný nesprávny úradný postup NBS vyplývajúci z dohľadu nad Obchodníkom s CP v danom prípade právne irelevantný, pretože na strane navrhovateľa nedošlo k vzniku škody v priamej príčinnej súvislosti s prípadným nesprávnym úradným postupom NBS spočívajúcom v zanedbaní dohľadu na Obchodníkom s CP, preto sa súd takýmto prípadným nesprávnym úradným postupom ani nezaoberal. Odporca podľa názoru súdu v konaní preukázal, že NBS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Odporca tiež preukázal,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Súd na záver dodáva,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Z výsluchu navrhovateľa mal súd preukázané, že sa počas trvania členstva v družstve nevyužil svoje právo člena a nezúčastnil sa zasadnutia členskej schôdze. Navrhovateľ v konaní nepreukázal, že počas členstva v Družstve realizoval ďalšie svoje oprávnenia vyplývajúce mu z členstva tak, že by aktívne zasiahol do činnosti Družstva za účelom odvrátenia hroziacej škody pri zistení nedostatkov v činnosti štatutárnych zástupcov Družstva. Proti tomuto rozhodnutiu v zákonom stanovenej lehote podal odvolanie navrhovateľ a to v časti, ktorým bol zamietnutý návrh o náhradu škody. Navrhol, aby odvolací súd napadnutý druhý výrok rozsudku súdu prvého stupňa, týkajúci sa náhrady škody zmenil tak, že uloží odporcovi zaplatiť navrhovateľovi náhradu škody v sume 2297,47 eur s príslušenstvom vrátane trov konania, alebo aby odvolací súd napadnutý výrok rozsudku súdu prvého stupňa zrušil a vec mu vrátil na ďalšie konanie. Navrhovateľ namietol, že súd pri rozhodovaní nezohľadnil, že odporca nepostupoval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 j., že ich postup bude zo strany subjektov práva predvídateľný. V tejto súvislosti poukázal na niektoré citáty z rozhodnutí súdov a to na Nález Ústavného súdu sp. zn. III US 341/07, Nález Ústavného súdu I US 243/07, ako aj Nález Ústavného súdu sp. zn. PL.US 21/96. V prvom rade navrhovateľ namietal, že odporcov argument o tom, že upozornil družstvo, že odporca vykonáva dohľad nad činnosťou družstva, ako vyhlasovateľa verejnej ponuky majetkových hodnôt podľa § 135 ods. 1 zákona č. 566/2001 Z.z., ale nie dohľad nad celkovou činnosťou družstva, je úplne irelevantný, ak navrhovateľ nemohol o takto zúženom dohľade orgánu dohľadu vedieť. V tejto súvislosti navrhovateľ poukázal na zákon č. 566/2001 Z.z., ktorý nepoužíva rozlíšenie medzi „činnosťou“ a „celkovou činnosťou“ dohliadaného subjektu pričom takéto rozlíšenie neobsahovalo ustanovenie § 135 ods. 1 tohto zákona č. 566/2001 Z.z. ani v čase, keď odporca schválil projekt Investície (2002) a Družstvo sa stalo dohliadaným subjektom, ako vyhlasovateľ verejnej ponuky majetkových hodnôt. Mal za to, že predmet dohľadu nebol menený a navrhovateľ sa dôvodne spoliehal, že v rámci dohľadu bude odporca dohliadať na dodržiavanie podmienok ustanovených povoleniami podľa zákona č. 566/2001 Z.z., preto navrhovateľ mal za to, že existuje príčinná súvislosť medzi škodou navrhovateľa a porušením zákonných povinností odporcom, spočívajúce v nesprávnom výkone dohľadu, ktorým bol porušený zákon č. 566/2001 Z.z. Za nepochopiteľné preto považoval konštatovanie súdu prvého stupňa, že navrhovateľ sa mal viac starať o svoje záležitosti v rámci zásady, že „právo patrí bdelým“. Navrhovateľ nemal zákonom stanovené právomoci dohľadu nad činnosťou družstva, ani obchodníka s CP, ktorým by mohol zabezpečiť dodržiavanie zákona o CP tým, že došlo k zamietnutiu návrhu navrhovateľa aj z dôvodu nedostatku príčinnej súvislosti, resp. z dôvodu, že k nezákonnému postupu zo strany odporcu nedošlo, súd odobril výklad zákona č. 566/2001 Z.z., ktorý úplne popiera zmysel právnej úpravy dohľadu. Navrhovateľ poukázal na tú skutočnosť, že povinnosťou NBS podľa § 137 ods. 2 ZCP je a bolo zisťovanie a vyhodnocovanie informácií, pričom podľa § 135 ods. 1 ZCP ktorý platí v tomto znení už od 1.5.2007, družstvo ako vyhlasovateľ verejnej ponuky majetkových hodnôt, ako aj obchodník, patrili a patria k povinne dohliadaným subjektom zo strany NBS hoci odporca tvrdil celý čas v konaní opak. Podľa § 135 ods. 2 ZCP mal odporca zisťovať všetky informácie a podklady o dodržiavaní, resp. nedodržiavaní povolení na činnosť vydaných NBS družstvu a obchodníkovi. Zároveň NBS má podľa § 135 ods. 2 ZCP zisťovať informácie a podklady aj o iných rizikách, ako tých vyplývajúcich z povolení na činnosť, vrátane rizík, ktorým sú resp. mohli byť vystavené dohliadané subjekty v rámci nich aj družstvo činnosťou obchodníka, ako i vrátane rizík, ktoré mohli viesť k ohrozeniu záujmov dokonca klientov dohliadaných subjektov, teda v tomto prípade samotného navrhovateľa. Poukázal na skutkovo a právne totožné konanie vedené na Okresnom súde Bratislava I pod sp. zn. 7C/206/2011 a na výpoveď svedka Ing. Zdenka Juricu Csc., tak isto i na ďalší dôkaz a to zápis zo stretnutia NBS v roku 2007, ktorý taktiež tvorí súčasť vyššie citovaného súdneho spisu s inšpektorom NBS Ing. Fúrom, pričom poukázal, že v konaní 7C/206/2011 sa ďalej zistilo, že NBS po zistení o rizikovosti portfólia družstva sa uspokojila s takou nápravou stavu, že toto portfólio bolo následne po vytknutí zo strany NBS rozložené namiesto jednej do troch zmeniek a to zmeniek vystavených spoločnosťou CI Holding a.s., CI Reality s.r.o. a Global production, s.r.o., pričom posledné dve spoločnosti boli opäť stopercentnými dcérskymi spoločnosťami CI Holding, a.s. a vo všetkých troch spoločnostiach bolo navyše či už členom predstavenstva, alebo konateľom Ing. Libor Červenka, vtedajší predseda predstavenstva obchodníka. Teda NBS aj naďalej akceptovala stav, že celé portfólio družstva je rozložené a investované do prepojených subjektov z CI Holding a.s. a obchodníkom. Následne v roku 2008 NBS vydala právoplatné sankčné rozhodnutie voči obchodníkovi, v ktorom konštatovala, že obchodník vo svojej činnosti pre svojich klientov a v rámci v nich aj výslovne pre družstvo porušil ZCP vo viacerých podstatných ohľadoch. Ani po vydaní tohto rozhodnutia NBS, okrem bezvýznamnej pokuty vo výške 10 000,- eur, rovnako ani po zisteniach k samotnému družstvu z roku 2007 NBS nevyužila svoje kompetencie v zmysle za ZCP existujúce už od roku 2007 a neprijala žiadne následné kontrolné, alebo významnejšie opatrenia, ktoré podľa ZCP ako i zákona 747/2004 Z.z. o dohľade nad finančným trhom mala a stále má. Týmto podcenením situácie NBS umožnila ďalšiu činnosť družstva, aj obchodíka, čo vyústilo v roku 2010 do nedostupnosti navrhovateľom vložených prostriedkov do družstva, pričom NBS svojou nečinnosťou a ľahostajným prístupom k svojim kompetenciám zapríčinila tiež to, že navrhovateľ už skôr nemohol rozpoznať riziko svojej investície, resp., že túto investíciu mu NBS svojim zanedbaným dohľadom ani v minimálnej možnej miere neochránila. NBS rozhodnutím zo dňa 30.5.2011, pod číslom ODT-10890-42010, ktorý bol vydaný v rámci výkonu dohľadu nad družstvom, zakázala družstvu predaj majetkových hodnôt (ďalej len rozhodnutie o zákaze činnosti) z dôvodu neaktuálnosti prospektu vzhľadom k tomu, že sa zmenili skutočnosti v ňom uvedené. Navrhovateľ uviedol, že z výpočtu uvedených nedostatkov prospektu družstva uvedených v rozhodnutí o zákaze činnosti je nepochybné, že prospech bol neaktuálny, pričom samotná NBS samotná NBS uviedla, že na základe neaktuálneho prospektu je možné uskutočňovať verejnú ponuku majetkových hodnôt. Navrhovateľ zároveň uviedol, že údaje zahrnuté do prospektu boli v skutočnosti neaktuálne dlhodobo pred májom roku 2010 a táto neaktuálnosť siahala až k 31.12.2006, kedy došlo v sídle NBS dňa 27.8.2008 k stretnutiu s poverenými členmi predstavenstva družstva Ing. Zdenkom Juricom a Ing. Marekom Páričim za účelom prerokovania problémov činnosti družstva z dôvodu nedodržiavania prospektu. I na základe takéhoto prerokovania nedostatkov vyplynulo, že družstvo svojím konaním porušovalo ustanovenie § 129 ods. 3, v spojení s ustanovením § 128 ods. 1 písm. b), c) a h) a ustanovenie § 125 c) ods. 1 v spojení s ustanovením § 127 ods. 4 zákona o CP od roku 31.12.2006, avšak NBS voči družstvu zasiahla až v máji roku 2011, kedy mu vydaním rozhodnutia o zákaze činnosti zakázala činnosť. Navrhovateľ k predčasnosti žalobného návrhu uviedol, že podľa rozsudku Najvyššieho súdu Českej republiky 29Cdo/49678/2009 zo dňa 11.4.2012, ktorý je z hľadiska skutkového a právneho stavu plne aplikovateľný aj na slovenské právne pomery. Tento judikoval, že existujúce konkurzné konanie samo o sebe nevylučuje možnosť podať veriteľom, ktorí si prihlásili svoju pohľadávku do konkurzu, žalobu o náhradu škody proti štátu a nerobí takúto žalobu predčasnou, pretože súd má v konaní o náhradu škody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Navrhovateľ ďalej uviedol, že žiadna platná právna norma neumožňuje vysloviť záver o predčasnosti podania žaloby, a to ani vtedy, ak navrhovateľ doposiaľ nemal možnosť vymôcť plnenie od subjektu, ktorý jediný je podľa názoru odporcu ako aj prvostupňového súdu povinný im dané plnenie im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konkurzné podanie vylučuje podanie občiansko-právnej či inej žaloby o náhradu škody, potom by zákon o konkurze a vyrovnaní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Navrhovateľ poukázal na tú skutočnosť, že jeho pohľadávka bola správcom popretá a vedie o ňu so správcom incidenčné žaloby, keď v konkurze nie je zistená ani len pohľadávka pričom samotný správca sa vyjadril, že nepredpokladá uspokojenie veriteľov v konkurze v 100 % rozsahu a že šance na uspokojenie pohľadávok sú minimálne. Teda z aktuálneho stavu konkurzu je zrejmé, že objektívne je vylúčená možnosť navrhovateľa, ako veriteľa uspokojiť sa z konkurzu pod sp. zn. 3K/95/2010. Zároveň navrhovateľ namietal,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časti navrhovateľ poukázal na uznesenie Najvyššieho súdu SR sp. zn. 6Ncdo/11/2010. Takéto dôkazy preto nemôžu byť podkladom pre právne posúdenie veci o základe uplatneného nároku. K odvolaniu sa písomne vyjadril odporca, ktorý navrhol, aby odvolací súd rozsudok súdu prvého stupňa v jeho napadnutej časti ako vecne a právne správny potvrdil. Odporca mal za to, že prvostupňový súd v prejednávanej veci vykonal rozsiahle dokazovanie, riadne zabezpečil listinné dôkazy, dostatočne a správne zistil skutkový stav a dospel aj k správnemu a riadne odôvodnenému rozhodnutiu v predmetnej veci. Uviedol, že podstatou na spravodlivé konanie nie je právo na úspech v konaní, teda na rozhodnutie zodpovedajúce názorom a predstavám navrhovateľa a jeho právneho zástupcu. Navrhovateľom uvádzané tvrdenia nesvedčia o žiadnej predčasnosti napadnutého prvostupňového rozhodovania, pretože pojednávania skutkovo a právne identických veciach sa konali už od 2.7.2012. Naopak tvrdenia navrhovateľa nasvedčujú, že tento sa účelovo snaží dodatočne navrhovať ďalšie právne irelevantné dôkazy, ktoré odďaľujú rozhodnutie vo veci, pričom navrhovateľ nevyužil všetky možnosti na vymoženie svojho nároku, keď nepodal žiaden návrh proti členom predstavenstva ani členom kontrolnej komisie družstva, ktorí by boli zodpovední za riadenie družstva PDSI a tiež za hospodárenie a nakladanie s majetkom družstva PDSI. K námietke navrhovateľa, že odporca nepostupoval v súlade s princípom právneho štátu, odporca mal za to, že jeho kompetencie sú dané platnými právnymi predpismi, vrátane Ústavy SR a mal za to, že postupoval v súlade s ústavou, nebol nečinný a ani nespôsobil žiadne zbytočné prieťahy pri svojom postupe voči družstvu PDSI, ale aj obchodníkovi, CI, dodržiaval zákonné pravidlá ustanovené zákonom o dohľade a ZoCP. Zároveň odporca uviedol, že od účinnosti novelizovaného ustanovenia § 129 ods. 3 zákona o Cenných papieroch (zákon č. 566/2001 Z.z. o cenných papieroch a investičných službách v platnom znení) (ďalej len Zocp), teda až od 1.6.2010 boli povinnosti vyhlasovateľa verejnej ponuky majetkových hodnôt rozšírené tak, že družstvo PDSI ako vyhlasovateľ verejnej ponuky majetkových hodnôt malo zákonom uloženú aj povinnosť dodržiavať schválený prospekt investície. Až od 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 c) ods. 1, v spojení s § 127 ods. 4 ZoCp bola stanovená vyhlasovateľovi verejnej ponuky majetkových hodnôt až od 1.1.2009 na základe novelizovaného ustanovenia § 127 ods. 4 ZoCP v znení zákona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Uviedol, že žiaden zákon neukladal vyhlasovateľom verejnej ponuky majetkových hodnôt, ani družstvu PDSI -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PDSI celkovo zodpovedá a v mene družstva PDSI koná predstavenstvo družstva ako štatutárny a výkonný orgán družstva, ktorý riadi činnosť družstva, rozhoduje o všetkých záležitostiach, pokiaľ nie sú zákonom, stanovami a rozhodnutím členskej schôdze vyhradené inému orgánu družstva, t.j. za dodržiavaniu prospektu investície družstva PDSI, bolo aj voči členom družstva zodpovedné predstavenstvo PDSI ako štatutárny orgán na to, či vyhlasovateľovi verejnej ponuky majetkových hodnôt táto povinnosť bola, alebo nebola osobitne uložená v zákone o cenných papieroch. Odporca nevykonával dohľad nad finančnými ukazovateľmi PDSI, ktoré malo široký predmet činnosti. Odporca mohol kontrolovať len to, či si družstvo plní informačné povinnosti podľa bývalých ustanovení § 126 až § 130 zákona o cenných papieroch, a to či informácie zverejňované družstvom obsahujú náležitosti predpísané bývalým ustanovením § 129 zákona o cenných papieroch a či družstvo zverejňuje finančné správy v zmysle bývalého ustanovenia § 130 zákona o cenných papieroch. Odporca nebol a ani nie je príslušný potvrdzovať správnosť finančných ukazovateľov. Pokiaľ navrhovateľ poukazuje na rozsudok Najvyššieho súdu Českej republiky sp. zn. 29Cdo/4968/2009 zo dňa 11.4.2012 a tvrdí, že existujúce konkurzné konanie samo osebe nevylučuje možnosť podať veriteľom, ktorí si prihlásili svoje pohľadávky do konkurzu, návrh o náhradu škody proti štátu a nerobí žalobu predčasnou mal za to, že toto tvrdenie navrhovateľa je zavádzajúce a nezodpovedá skutočnosti, keď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zákona o konkurze a vyrovnaní (Českého zákona č. 328/1991 Sb. O konkursu a vyrovnání ve znení pozdějších předpisů). Tento rozsudok sa konkrétne zaoberal náhradou škody, ktorej sa navrhovatelia domáhali proti členom štatutárneho orgánu príslušnej obchodnej spoločnosti a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navrhovateľa a ich výška voči družstvu sa bude zisťovať v rámci incidenčných súdnych konaní. Až následne, ak pohľadávka navrhovateľa voči dlžníkovi nebude uspokojená v rámci konkurzu, až vtedy môže navrhovateľovi vzniknúť škoda. Táto škoda nevzniká v okamihu splatnosti pohľadávky, ani v okamihu omeškania dlžníka, ale mohla by vzniknúť až okamihom, keď sa právo veriteľa teda navrhovateľa voči dlžníkovi stalo fakticky nevymáhateľným. Navrhovateľ si teda zmiešava ujmu, ktorá mu ako veriteľovi bola spôsobená doterajším neplnením záväzkov jeho dlžníkom s ujmou, ktorá je jednou z podmienok vzniku nároku na náhradu škody. Navrhovateľovi teda zatiaľ nevznikla žiadna škoda, pretože navrhovateľ (ako veriteľ) má vymáhateľnú pohľadávku voči svojmu družstvu, ako dlžníkovi a jeho žaloba je jednoznačne predčasná, čo objektívne a správne skonštatoval aj prvostupňový súd. Pokiaľ navrhovateľ tvrdí, že listinné dôkazy neboli riadne vykonané spôsobom upraveným v ustanovení v § 129 ods. 1 O.s.p. t.j., že neboli prečítané určité listiny, alebo ich presne označené časti, odporca uviedol, že zo zápisnice o pojednávaní vyplýva, že súd oboznámil jednotlivé dôkazy nachádzajúce sa v súdnom spise, pričom pri oboznamovaní týchto dôkazov presne špecifikoval o aké doklady išlo. V tejto súvislosti poukázal, na uznesenie Najvyššieho súdu SR 1OBO283/2006 z 27.2.2008 v zmysle, ktorého netreba dokazovať skutočnosti všeobecne známe, alebo známe súdu z jeho činnosti, pričom tieto dôkazy sú všeobecne známe, pretože navrhovateľ viedol desiatky sporov na rovnakom skutkovom a právnom základe voči rôznym dlžníkom a preto dokazovanie v tomto smere nebolo potrebné vykonať. Navrhovateľ resp. jeho právny zástupca v odvolaní poukazuje na judikatúru Najvyššieho súdu SR 6Mcdo 11. z roku 2010, pričom na základe manipulatívneho vytrhnutia kúskov judikatúry z kontextu zavádzajúco poukazuje na tú časť judikatúry, podľa ktorej je nedostatkom „pokiaľ v zápisniciach nie je uvedené, že boli prečítané určité presne označené listiny, alebo ich presne označené časti. Na druhej strane však navrhovateľ tendenčne zamlčiava tú časť predmetnej judikatúry Najvyššieho súdu SR, podľa ktorej nevyhnutným kumulatívnym predpokladom pre nedostatok je aj to, že „ani z nich (t. j. zo zápisníc) nevyplýva, že sudca oznámil ich „obsah“, pritom zo zápisníc súdu prvého stupňa jasne vyplýva, že súd prvého stupňa oboznámil jednotlivé listinné dôkazy. Krajský súd v Bratislave, ako súd odvolací (§ 10 ods. 1 O.s.p.) viazaný rozsahom a dôvodmi odvolania (§ 212 ods. 1 O.s.p.), preskúmal rozsudok súdu prvého stupňa v jeho napadnutej časti, prejednal odvolanie bez nariadenia pojednávania a dospel k záveru, že odvolanie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Národnej banky Slovenska pri vykonávaní dohľadu nad činnosťou družstva. V tomto smere odvolací súd poukazuje na podrobné odôvodnenie napadnutého rozsudku. Je nesporným,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ustanovenia § 129 ods. 3 zákona č. 566/2001 Z.z. (novela zákona 566/2001 Z.z. vykonávaná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v prospech investície v zmysle § 125c ods. 1, v spojení s ustanovením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128 ods. 1 písm. h) zákona č. 566/2001 Z.z., pokiaľ ide o rizikovosť portfólia, zákon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NBS mohla podľa platnej právnej úpravy kontrolovať len to, či družstvo plní informačné povinnosti v zmysle § 126 až 130 zákona č. 566/2001 Z.z. V tejto súvislosti treba poukázať na to, že navrhovateľ si musel byť vedomý toho, že s jeho investíciou je spojené riziko a že doterajší, alebo propagovaný výnos nie je zárukou budúcich výnosov (ustanovenie § 129 ods. 1 písm. b) zákona č. 566/2001 Z.z. v znení platnom do 21.7.2013, § 126 až 130 boli zo zákona č. 566/2001 Z.z. vypustené novelou, vykonanou zákonom č. 206/2013 Z.z. účinným dňa 22.7.2013). Ak si týchto skutočností navrhovateľ nebol vedomý, nemožno to pričítať na ťarchu Národnej banky Slovenska v zmysle zásady, podľa ktorej neznalosť zákona neospravedlňuje. To isté platí aj pokiaľ ide o argumentáciu navrhovateľa, že o rozsahu dohľadu NBS nad činnosťou družstva nemal vedomosť. Vzhľadom na vyššie uvedené možno konštatovať, že v predmetnom konaní nebol preukázaný základný predpoklad vzniku zodpovednosti za škodu spôsobenú nesprávnym úradným postupom štátu v zmysle § 9 zákona č. 514/2003 Z.z., ktorým je nesprávny postup štátu, zastúpeného Národnou bankou Slovenska. Pokiaľ ide o rozsudok Najvyššieho súdu Českej republiky sp. zn. 29Cdo/4968/2009 na ktorý v odvolaní poukazoval navrhovateľ, odvolací súd v tomto smere poukazuje na podrobnú argumentáciu odporcu, s ktorou sa stotožňuje. Na zdôraznenie správnosti odvolací súd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v podstate nič. Teda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a to v akej výške vznikla veriteľovi škoda, možno zistiť už skôr, než pri rozvrhu a to napr. pri vydaní čiastočného rozvrhu, alebo pri právoplatnom schválení konečnej správy. V predmetnej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nie je vyriešená (nie je zrejmé, že v rámci konkurzného konania navrhovateľ nedostane nič) a vzhľadom na to nemožno ustáliť ani výšku škody. Preto je správny záver súdu prvého stupňa, že návrh bol podaný predčasne. Vzhľadom na vyššie uvedené preto odvolací súd rozsudok súdu prvého stupňa v jeho napadnutej časti, ktorou bol zamietnutý návrh o náhradu škody považuje za vecne správny a preto ho v tejto časti s poukazom na ustanovenie § 219 ods. 1 O.s.p. aj potvrdil. Výrok, ktorým súd prvého stupňa zamietol návrh na začatie prejudiciálneho konania pred Súdnym dvorom Európskej únie nebol napadnutý odvolaním a nadobudol právoplatnosť. Napadnutým uznesením zo dňa 3.4.2014, č. k. 10C/188/2011 - 549 súd prvého stupňa uložil navrhovateľovi povinnosť zaplatiť v lehote 10 dní od doručenia uznesenia súdny poplatok za podané odvolanie vo výške 20 eur podľa položky 7a sadzobníka súdnych poplatkov. Proti tomuto uzneseniu v zákonom stanovenej lehote podal odvolanie navrhovateľ a žiadal, aby odvolací súd napadnuté uznesenie súdu prvého stupňa zrušil a konanie o vyrúbení súdneho poplatku zastavil. Navrhovateľ uviedol, že s poukazom na ustanovenie § 18ca zákona o súdnych poplatkoch účinného k 1.10.2012, nie je povinný takýto poplatok zaplatiť. Uviedol, že uloženie je povinnosť zaplatiť súdny poplatok za odvolanie vzhľadom k tomu, že predmetom konania je nárok navrhovateľa na náhradu škody proti Slovenskej republike, zastúpenej Národnou bankou Slovenska sa takéto konanie začalo do 30. septembra 2012 a na takéto konanie sa vzťahuje neobmedzené vecné oslobodenie od platenia súdneho poplatku ex lege, ktoré sa týka všetkých položiek sadzobníka zákona o súdnych poplatkoch. Odvolací súd (§ 10 ods. 1 O.s.p.) viazaný rozsahom a dôvodmi odvolania podľa § 212 ods .1 O.s.p., preskúmal napadnuté uznesenie súdu prvého stupňa s poukazom na ustanovenie § 214 ods. 2 O.s.p. a dospel k záveru, že odvolanie navrhovateľa nie je dôvodné. Položka 7a sadzobníka súdnych poplatkov, ktorý tvorí prílohu zákona č. 71/1992 Zb., bola do sadzobníka vložená novelou zákona č. 71/1992 Zb. vykonanou zákonom č. 286/2012 Z.z. , ktorý nadobudol účinnosť 1.10.2012. Súčasne bol touto novelou do zákona č. 71/1992 Zb. vložený § 18ca, podľa ktorého z úkonov navrhnutých, alebo za konania začaté do 30.9.2012 sa vyberajú poplatky podľa predpisov účinných do 30.9.2012, i keď sa stanú splatnými po 30. septembri 2012. Konanie o náhradu škody podľa zákona č. 514/2003 Z.z. nebolo do 30.9.2012 uvedené v sadzobníku súdnych poplatkov. Napriek tomu je navrhovateľ povinný zaplatiť poplatok za odvolanie. Totiž podľa § 6 ods. 2 prvá veta zák. č. 71/1992 Zb. ak je sadzba poplatku stanovená za konanie, rozumie sa tým konanie na jednom stupni. To znamená, že navrhovateľ by nebol povinný zaplatiť poplatok za odvolanie iba v prípade, ak by odvolanie podal pred 30. septembrom 2012. Odvolanie však podal dňa 14.4.2014. Odvolacie konanie sa teda začalo za účinnosti zákona č. 71/1992 Zb., v znení zákona č. 286/2012 Z.z. a preto je navrhovateľ povinný zaplatiť poplatok za odvolanie v zmysle položky 7a sadzobníka súdnych poplatkov vo výške 20 eur. Zákonom č. 286/2012 Z.z. bolo zo zákona č. 71/1992 Zb. vypustené ustanovenie § 4 ods. 1 písm. k), podľa ktorého bolo konanie vo veciach náhrady škody spôsobenej nezákonným rozhodnutím orgánu verejnej moci, alebo jeho nesprávnym úradným postupom oslobodené od súdnych poplatkov. Znamená to, že toto konanie nie je od 1.10.2012 oslobodené od súdnych poplatkov. Z týchto dôvodov odvolací súd napadnuté uznesenie súdu prvého stupňa podľa § 219 ods. 1 O.s.p. ako vecne správne potvrdil. Napadnutým uznesením zo dňa 3.4.2014, č. k. 10C/188/2011 - 551 súd prvého stupňa uložil navrhovateľovi povinnosť v lehote 10 dní od doručenia uznesenia zaplatiť súdny poplatok za vyhotovenie rovnopisov elektronických podaní vo výške 21,61 podľa položky 20a sadzobníka súdnych poplatkov. Proti tomuto uzneseniu v zákonom stanovenej lehote podal odvolanie navrhovateľ a žiadal aby odvolací súd napadnuté uznesenie zrušil a konanie o vyrúbenie súdneho poplatku zastavil. V odôvodnení odvolania uviedol, že predmetom konania vo veci samej je nárok navrhovateľa na náhradu škody proti Slovenskej republike, zastúpenej Národnou bankou Slovenska podľa zákona č. 514/2003 Z.z. o zodpovednosti za škodu spôsobenú pri výkone verejnej moci, na predmetné konanie sa vzťahuje neobmedzené vecné oslobodenie od platenia súdneho poplatku ex lege, ktoré sa týka všetkých položiek sadzobníka zákona o súdnych poplatkoch. Mal za to, že vecné oslobodenie od platenia súdneho poplatku smeruje k vecnému oslobodeniu od povinnosti platenia akýchkoľvek súdnych poplatkov uvedených v sadzobníku zákona o súdnych poplatkov a teda aj o poplatku uvedeného v položke 20a. Mal za to, že s oslobodením navrhovateľa od platenia súdnych poplatkov v zmysle § 4 ods. 1 písm. k) zákona o súdnych poplatkoch, je spojené aj oslobodenie navrhovateľa od platenia poplatku za úkon súdu uvedených v položke č. 20a sadzobníka zákona o súdnych poplatkov, t. j. poplatku za vyhotovenie rovnopisu podaní a ich príloh, ktoré vytvoria súdny spis a rovnopisy podaní a ich príloh, doručovaných účastníkom konania. Poukázal na rozhodnutie Najvyššieho súdu SR, ako dovolacieho súdu pod sp. zn. 5Mcdo/20/2010, zo dňa 9. augusta 2011, ako aj na rozhodnutie Krajského súdu v Bratislave č. k. 5Co/313/2012 - 131 zo dňa 31. júla 2012, kde v konaní sa právne a skutkovo identickým predmetom konania bolo rozhodnuté o podanom odvolaní navrhovateľa voči uzneseniu súdu prvého stupňa, ktorým bola navrhovateľovi uložená povinnosť zaplatiť súdny poplatok za elektronické podanie vo výške 6,36 eur tak, že odvolací súd sa s dôvodmi uvedenými navrhovateľom v odvolaní stotožnil a rozhodol o zrušení napadnutého uznesenia. Odvolací súd ktorý bol viazaný rozsahom a dôvodmi odvolania (§ 212 ods. 1 O.s.p.), preskúmal napadnuté uznesenie, prejednal odvolanie bez nariadenia pojednávania podľa § 214 ods. 2 O.s.p. a dospel k záveru, že odvolanie nie je dôvodné. Položka 20a sadzobníka súdnych poplatkov, ktorý tvorí prílohu zákona č. 71/1992 Zb. bola do sadzobníka vložená novelou zákona č. 71/1992 Zb. vykonanou zákonom č. 273/2007 Z.z., ktorý nadobudol účinnosť dňa 1.7.2007. Zákonom č. 286/2012 Z.z. bolo zo zákona č. 71/1992 Zb. vypustené ustanovenie § 4 ods. 1 písm. k), podľa ktorého bolo od poplatku oslobodené súdne konanie vo veciach náhrady škody spôsobenej nezákonným rozhodnutím orgánu verejnej moci, alebo jeho nesprávnym úradným postupom. Zároveň bol týmto zákonom zo zákona č. 71/1992 Zb. vložený § 18ca, podľa ktorého z úkonov navrhnutých, alebo za konania začaté do 30.9.2012 sa vyberajú poplatky podľa predpisov účinných do 30.9.2012, i keď sa stanú splatnými po 30. septembri 2012. Z toho teda vyplýva, že toto konanie nie je od 1.10.2012 oslobodené od súdnych poplatkov. Posudzovaný poplatok nie je poplatkom za konanie, ale za úkon súdu, ktorým je vyhotovenie rovnopisov elektronických podaní. Iba ak by sa poplatok vyberal za konanie súdu, tak by sa jeho sadzba týkala konania na jednom stupni (§ 6 ods. 2 zákona č. 71/1992 Zb.). Keďže v danom prípade išlo o poplatok za vyhotovenie rovnopisov elektronických podaní, oslobodenie od jeho platenia sa s poukazom na § 18ca vzťahuje len na úkony navrhnuté do 30. septembra 2012. Vychádzajúc z názoru Najvyššieho súdu, prezentovaného v jeho rozhodnutí sp. zn. 5Mcdo/20/2010, je navrhovateľ oslobodený od všetkých poplatkov uvedených v sadzobníku súdnych poplatkov, avšak len za úkony navrhnuté do 30. septembra 2012. V prejednávanej veci bol poplatok vyrúbený za vyhotovenie rovnopisov elektronických podaní, ktoré boli súdu prvého stupňa doručené súdu 25.1.2013 v počte 9 strán vo výške 1,50 eur, 3,36 eur, za podanie doručené súdu 30.1.2013 v počte 56 strán, 16,74 eur, za podanie doručené súdu 17.4.2013 v počte 279 strán, teda po termíne 30.9.2012. Preto je navrhovateľ povinný zaplatiť súdny poplatok v zmysle položky 20a sadzobníka súdnych poplatkov. Vzhľadom na vyššie uvedené odvolací súd napadnuté uznesenie s poukazom na ustanovenie § 219 ods. 1 O.s.p. ako vecne správny potvrdil. O trovách odvolacieho konania odvolací súd rozhodol podľa § 142 ods. 1 v spojení s ustanovením § 224 ods. 1 O.s.p. a ich náhradu úspešnému odporcovi nepriznal, pretože mu v odvolacom konaní žiadne trovy nevznikli. Toto rozhodnutie bolo odvolacím senátom prijaté pomerom hlasov 3:0. Poučenie: Proti tomuto rozsudku odvolanie nie je prípustné.</w:t>
      </w:r>
    </w:p>
    <w:p/>
    <w:p>
      <w:r>
        <w:t>Zdroj: KAUZIS.SK – https://www.kauzis.sk/judikatura/r/ECLI:SK:KSBA:2014:1111244557.1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