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11Co/92/2014 z 27. 10. 2014</w:t>
      </w:r>
    </w:p>
    <w:p>
      <w:r>
        <w:t>Uznesenie Krajského súdu Bratislava z 27. októbra 2014, sp. zn. 11Co/92/2014, ECLI:SK:KSBA:2014:1112203245.2</w:t>
      </w:r>
    </w:p>
    <w:p>
      <w:r>
        <w:t>Súd: Krajský súd Bratislava</w:t>
      </w:r>
    </w:p>
    <w:p>
      <w:r>
        <w:t>Spisová značka: 11Co/92/2014</w:t>
      </w:r>
    </w:p>
    <w:p>
      <w:r>
        <w:t>ECLI: ECLI:SK:KSBA:2014:1112203245.2</w:t>
      </w:r>
    </w:p>
    <w:p>
      <w:r>
        <w:t>Dátum vydania: 27. 10. 2014</w:t>
      </w:r>
    </w:p>
    <w:p>
      <w:r>
        <w:t>Forma: Uznesenie</w:t>
      </w:r>
    </w:p>
    <w:p>
      <w:pPr>
        <w:pStyle w:val="Heading2"/>
      </w:pPr>
      <w:r>
        <w:t>Text rozhodnutia</w:t>
      </w:r>
    </w:p>
    <w:p>
      <w:r>
        <w:t>Súd: Krajský súd Bratislava Spisová značka: 11Co/92/2014 Identifikačné číslo súdneho spisu: 1112203245 Dátum vydania rozhodnutia: 28. 10. 2014 Meno a priezvisko sudcu, VSÚ: JUDr. Bianka Gelačíková ECLI: ECLI:SK:KSBA:2014:1112203245.2 Uznesenie Krajský súd v Bratislave v senáte zloženom z predsedníčky senátu JUDr. Bianky Gelačíkovej a členov senátu JUDr. Kataríny Štrignerovej a JUDr. Blanky Podmajerskej, v právnej veci žalobcu: Z. D., H.. XX.X.XXXX, Š. XX, C., zastúpeného: Advokátskou kanceláriou FUTEJ &amp; Partners s.r.o., so sídlom Radlinského 2, Bratislava, IČO: 35 955 341, proti žalovanej: Slovenská Q. T. H.Q. C. K., K. K. P. E. X, C., o zaplatenie istiny v sume 856,57 euro s príslušenstvom, na odvolanie žalobcu proti rozsudku Okresného súdu Bratislava I zo dňa 26.3.2014, č.k. 21C (25 C) 22/2012-218 a uzneseniu Okresného súdu Bratislava I zo dňa 30.5.2014, č.k. 21C ( 25 C) 22/2012-230, jednohlasne ( pomerom hlasov 3:0) takto r o z h o d o l : Rozsudok Okresného súdu Bratislava I zo dňa 26.3.2014, č.k. 21C (25 C) 22/2012-218 sa v napadnutej časti p o t v r d z u j e. Uznesenie Okresného súdu Bratislava I zo dňa 30.5.2014, č.k. 21C ( 25 C) 22/2012-230 sa p o t v r d z u j e. Žalovanej sa nepriznáva náhrada trov odvolacieho konania. o d ô v o d n e n i e : Napadnutým rozsudkom súd prvého stupňa zamietol žalobu, ktorou sa žalobca voči žalovanej domáhal zaplatenia sumy XXX,XX euro s príslušenstvom predstavujúcu náhradu škody spôsobenej nesprávnym úradným postupom žalovanej pri vykonávaní bankového dohľadu nad činnosťou S. M. K. P. (Ď. F. ".) a obchodníka s cennými papiermi (ďalej len "obchodník s L.). Súd prvého stupňa napadnutým rozsudkom zamietol aj návrh žalobcu na prerušenie konania a žalovanej nepriznal náhradu trov konania. Rozhodnutie právne odôvodnil § 3 ods.1,2, § 9 ods.1, § 15 ods.1 , § 17 ods.1 zák.č. 514/2003 Z.z. v platnom znení, keď po vykonanom dokazovaní zistil, že žalobca sa stal členom S. (Ď. P. "."), do ktorého vložil peňažné prostriedky. Žalobca požiadal žiadosťou zo dňa 7.1.2011 o zrušenie členského podielu v družstve a zo strany M. mu bolo vydané potvrdenie o zániku členstva a o vzniku nároku na vyrovnací podiel vo výške XXX,XX euro ( žalobcovi bola vystavená zmenka na videnie č. XXXX na uvedenú sumu ). Z vykonaného dokazovania ďalej vyplynulo, že uznesením Okresného súdu Bratislava I zo dňa 11.04.2011, sp. zn. 3K 95/2010 bol na majetok M. ako úpadcu vyhlásený konkurz, do funkcie správcu bol ustanovený Z.. Z. F. a veritelia M. boli vyzvaní na prihlásenie pohľadávok v lehote 45 dní odo dňa vyhlásenia konkurzu. Žalobca si voči družstvu neprihlásil žiadne pohľadávky. Súd prvého stupňa po vykonanom dokazovaní dospel k záveru, že žalobca v konaní nepreukázal vznik škody. Zohľadnil pritom ustálenú súdnu judikatúru (rozhodnutie Najvyššieho súdu Slovenskej republiky, sp. zn. 4Cz 110/84) v zmysle ktorej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Podľa názoru súdu prvého stupňa sa žalobca ako bývalý člen M., s ktorým bol v právnom vzťahu a z ktorého mu v prípade vystúpenia vzniklo právo na vyplatenie vyrovnacieho podielu, musí domáhať zaplatenia svojej pohľadávky voči M., nakoľko M. je vo vzťahu k nemu v pozícii dlžníka, resp. osoby, ktorá mu je povinná vydať získaný prospech v podobe vyrovnacieho podielu. Žalobca si neuplatnil pohľadávku voči M. v konkurze vyhlásenom na majetok M., nestal sa účastníkom konkurzného konania, a teda nepreukázal bezúspešnosť uplatňovania svojich práv voči M.. K argumentácii žalovanej odvolávajúcej sa na rozhodnutie Najvyššieho súdu Českej republiky sp. zn. 29Cdo 4968/2009 uviedol, že ho nemožno na daný prípad aplikovať z dôvodu, že žalobca sa neprihlásil ako veriteľ s pohľadávkou voči M. do konkurzu. Súd prvého stupňa ďalej v rozhodnutí konštatoval, že v danom konaní nebol preukázaný tvrdený nesprávny úradný postup žalovanej, keď žalobca v žalobe ani riadne nešpecifikoval, v čom konkrétne mal nesprávny úradný postup spočívať a tento uviedol a špecifikoval v podaní zo dňa 11.4.2013. Pokiaľ ide o nesprávny úradný postup spočívajúci v oneskorenom zistení neaktuálnosti údajov zahrnutých do Prospektu investície, a tým neplatnosti Prospektu investície a následnom oneskorení zakázania činnosti M. konštatoval, že dohľad NBS nad činnosťou M.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01.01.2009 i povinnosť aktualizácie Prospektu investície podľa § 125c ods. 1 v spojení s § 127 ods. 4 zákona č. 566/2001 Z.z. a počnúc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M. tieto uviesť v dodatku Prospektu investície. Povinnosť aktualizácie Prospektu investície sa vzťahovala primárne na M., ktoré malo v takom prípade vypracovať dodatok Prospektu investície a predložiť ho na schválenie NBS. Ak štatutárny orgán M. nesplnil povinnosť a o nových významných skutočnostiach nepredložil dodatok k Prospektu investície, Národná banka Slovenska mohla tieto skutočnosti zistiť až s určitým časovým odstupom, najmä pri plnení zákonom uloženej periodickej informačnej povinnosti M.. Nemožno pritom opomenúť, že štatutárny orgán M.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M.. M. až do 15.04.2010, kedy požiadalo o preskúmanie postupu obchodníka s cennými papiermi, nesignalizovalo Národnej banke Slovenska zhoršenie jeho finančnej situácie, príp. nedostatky v činnosti obchodníka s cennými papiermi. Pri výkone dohľadu na mieste samom v dňoch 20.04. do 06.05.2010 Národná banka Slovenska zistila zmeny v údajoch v Prospekte investície, ktoré by mohli ovplyvniť hodnotenie majetkových hodnôt, s následkom neaktuálnosti Prospektu investície, nie však jeho neplatnosti; zo žiadnych ustanovení zákona č. 566/2001 Z.z. nevyplýva neplatnosť Prospektu investície pre neaktuálnosť jeho údajov (tá sa vzťahuje len na Prospekt cenných papierov podľa § 123 zákona č. 566/2001 Z.z.). Národná banka Slovenska vyzvala M. na predloženie žiadosti o schválenie dodatku Prospektu investície. Ako vyplýva z rozhodnutia NBS zo dňa 26.08.2010, č. OPK-5664/1-5/2010, M.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ODT-10890-4/2010, ktorým zakázala M. predaj majetkových hodnôt. Na základe uvedeného mal súd prvého stupňa za zrejmé, že žalovaná konala v rámci svojich oprávnení stanovených zákonom a v jej postupe nebol zistený namietaný nesprávny úradný postup. Pokiaľ ide o nesprávny úradný postup spočívajúci v prijatí nedostatočných opatrení na nápravu protiprávneho stavu po zisteniach v Prerokovaní nedostatkov podľa zápisu zo dňa 24.08.2007 súd prvého stupňa uviedol, že predmetom konania je nesprávny úradný postup žalovanej, a nie obchodníka s cennými papiermi; preto v priamej príčinnej súvislosti s ním mohla vzniknúť škoda len M., a nie žalobkyni. Žalobca totiž nebol v žiadnom záväzkovom, ani inom vzťahu s obchodníkom s cennými papiermi. Účastníkom takého vzťahu vzniknutého na základe zmluvy o riadení portfólia bolo len M., a preto z tohto právneho vzťahu potom vyplývali práva a povinnosti len jeho účastníkom. Keďže dohľad Národnej banky Slovenska bol limitovaný zákonom č. 566/2001 Z.z., informácie a podklady, ktoré mala žalovaná zisťovať v rámci predmetu dohľadu podľa § 135 ods. 2 a § 137 ods. 2 zákona č. 747/2004 Z.z. o dohľade sa vzťahovali výlučne ku konkrétnemu druhu dohliadaného subjektu, v danom prípade M.Ž. ako vyhlasovateľovi verejnej ponuky majetkových hodnôt, so zohľadnením jemu zákonom vymedzených povinností. Zákon M. neukladal povinnosti v oblasti obmedzenia a rozloženia rizika, prípadne krytia rizika. Národná banka Slovenska na základe údajov o štruktúre majetku M. k 31.12.2005 a 31.12.2006 síce zistila nedostatky v oblasti dodržiavania Prospektu investície, avšak podľa právnej úpravy platnej v danom období roka 2007 nemohla uložiť M.K.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M. prerokovala na stretnutí s členmi štatutárneho orgánu M. dňa 24.08.2007 a súčasne dala odporúčania na nápravu tohto stavu. Žalovaná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Čo sa týka nesprávneho úradného postupu žalovanej spočívajúceho v prijatí nedostatočných opatrení na nápravu protiprávneho stavu po zistení závažných pochybení obchodníka s cennými papiermi pri činnosti voči M. mal súd prvého stupňa za to, že ani v tomto smere sa nemožno stotožniť s argumentáciou žalobcu, a to v prvom rade pre absenciu priamej príčinnej súvislosti s prípadnou škodou na strane žalobcu. Zároveň súd prvého stupňa poukázal na to, že z listinných dôkazov, najmä jednotlivých rozhodnutí NBS o uložení pokuty vo výške XXX.XXX,-Sk (rozhodnutie zo dňa 08.01.2008, č. OPK 9750/3/2007), vo výške XXX.XXX,-Sk (rozhodnutie zo dňa 20.08.2008, č. OPK-9750-5/2007) je zrejmé, že Národná banka Slovenska činnosť obchodníka s cennými papiermi sledovala, pričom nebolo jej povinnosťou informovať M.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M. založený Zmluvou o riadení portfólia, bolo primárne povinnosťou M., ktoré malo všetky dostupné informácie o činnosti obchodníka, aby zabezpečilo priamu kontrolu plnenia jeho povinností a dohľad nad jeho činnosťou voči M.. V tomto smere potom nemožno zanedbať ani povinnosti samotného žalobcu, ktorý sa ako člen M. mal aktívne a včas zaujímať o svoje práva a ich výkon voči M. a jeho orgánom a zamedziť tak znehodnoteniu, príp. nevymožiteľnosti svojich majetkových a iných práv súvisiacich s M.. Na základe uvedeného súd prvého stupňa posúdil nárok žalobcu ako nedôvodný a v celom rozsahu ho zamietol pri nepreukázaní vzniku škody, nesprávneho úradného postupu, a tým ani vzniku príčinnej súvislosti medzi škodou a nesprávnym úradným postupom. Pokiaľ ide o listinné dôkazy týkajúce sa vzťahu medzi M. a obchodníkom s cennými papiermi doložené žalobcom, súd prvého stupňa sa s nimi oboznámil, avšak bližšie ich nevyhodnocoval z dôvodu, že predmetom konania nebol nesprávny úradný postup žalovanej pri výkone dohľadu nad obchodníkom s cennými papiermi. V napadnutom rozsudku súd prvého stupňa ďalej zamietol návrh žalobcu zo dňa 15.10.2013 na podanie prejudiciálnej otázky Súdnemu dvoru Európskej únie právne dôvodiac § 109 ods.1 písm. c/ O.s.p., čl 267 Zmluvy o fungovaní Európskej únie konštatujúc, že žalobcom predložený zoznam navrhovaných prejudiciálnych otázok nemá bezprostredný súvis s prebiehajúcim konaním. Proti rozsudku podal žalobca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rozhodnutie súdu prvého stupňa vychádza z nesprávneho právneho posúdenia veci (§ 205 ods. 2 písm. f/ O. s. 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M., že vykonáva dohľad nad činnosťou M. ako vyhlasovateľa verejnej ponuky majetkových hodnôt podľa ust. § 135 ods. 1 zák. č. 566/2001 Z. z., ale nie dohľad nad celkovou činnosťou M.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M.,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M.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M. (Prospekt investícií, vydaný vtedajším Úradom pre finančný trh a následne pravidelne kontrolovaný Národnou bankou Slovenska) a obchodníkovi s cennými papiermi .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M. činnosťou obchodníka, ako i vrátane rizík, ktoré mohli viesť k ohrozeniu záujmov klientov dohliadaných subjektov, teda aj žalobcu. Poukázal na skutočnosť, že v konaní vedenom na Okresnom súde Bratislava I pod sp. zn. 7C/206/2011 bolo výpoveďou svedka P.. T. A., L.. preukázané, že Národná banka Slovenska už v roku 2007 pri kontrole M. zistila, že z hľadiska rizikovosti portfólia má nedostatočne rozložené portfólio, ktoré bolo tvorené zmenkou jediného emitenta, a to spoločnosti L. D., B.. K.., ktorý v tom čase akcionársky vlastnil obchodníka s cennými papiermi, t.j. že M. malo všetky peňažné prostriedky získané od žalobcov investované v subjekte personálne a majetkovo prepojenom s obchodníkom a M.. Národná banka Slovenska sa po zistení o rizikovosti portfólia M. uspokojila s takou nápravou stavu, že toto portfólio bolo po vytknutí zo strany banky rozložené namiesto jednej do troch zmeniek, a to zmeniek vystavených spoločnosťou L. D. B.. K.., L. Q., K..Q..X.. B. O. S. K..Q..X.., pričom posledné dve spoločnosti boli opäť 100 % dcérskymi spoločnosťami L. D., B.. K.. a vo všetkých troch spoločnostiach bol navyše či už členom predstavenstva alebo konateľom P.. F. Č., vtedajší predseda predstavenstva obchodníka. Odvolateľ poukázal ďalej na to, že Národná banka Slovenska naďalej akceptovala stav, že celé portfólio M. je rozložené a investované do prepojených subjektov s L. D. B.. K.. a obchodníkom a napriek tomu, že vydala právoplatné sankčné rozhodnutie voči obchodníkovi ( v ktorom konštatovala, že obchodník s cennými papiermi vo svojej činnosti, pre svojich klientov a v rámci nich aj výslovne pre M. porušil zákon o cenných papieroch vo viacerých podstatných ohľadoch) ani po vydaní tohto rozhodnutia okrem udelenej pokuty vo výške XX.XXX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M. aj obchodníka s cennými papiermi vyústilo v roku 2010 do nedostupnosti ním vložených prostriedkov do M.,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M.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 právoplatným dňa 18. júla 2011) zakázala M.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M. za účelom prerokovania nezrovnalostí a problémov v jeho činnosti . Údaje o subjektoch, s ktorými je M.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M. boli neaktuálne už k 31. decembru 2006. Z uvedeného vyplýva, že M. svojim konaním porušovalo ust. § 129 ods. 3 v spojení s § 128 ods. 1 písm. b), c) a h) a § 125c ods. 1 v spojení s § 127 ods. 4 zákona o cenných papieroch od 31. decembra 2006, avšak Národná banka Slovenska voči M. úradne zasiahla až v máji 2011 ( zákazom činnosti ). Žalobca konštatoval, že žiadna platná právna norma neumožňuje vysloviť záver o predčasnosti podania žaloby, a to ani vtedy, ak doposiaľ nemal možnosť vymôcť plnenie od subjektu, ktorý jediný je ( podľa názoru žalovanej ako aj prvostupňového súdu ) mu dané plnenie povinný vrátiť. Zákon č. 514/2003 Z.z. neustanovuje, nevyžaduje a dokonca ani nepripúšťa žiadne predchádzajúce vysporiadanie súkromnoprávnych vzťahov, ale naopak , pripúšťa regresnú náhradu. Ak škoda predstavuje majetkovú ujmu v podobe skrátenia majetkového stavu poškodeného, nedá sa vznik škody bez ďalšieho spojiť s formálnym ukončením konkurzného konania. V odvolaní žalobca napokon poukázal na závery uznesenia Najvyššieho súdu Slovenskej republiky zo dňa 31. januára 2012, sp. zn. 6MCdo 11/2010 a na to, že zo zápisníc o pojednávaní pred prvostupňovým súdom vyplýva, že listinné dôkazy vyžiadané prvostupňovým súdom, resp. predložené účastníkmi konania neboli riadne vykonané spôsobom podľa § 129 ods. 1 O.s.p.. 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 pričom z jeho činnosti mu boli známe aj iné dôležité skutočnosti ( § 121 O.s.p.),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žalobca v konaní nepreukázal bezúspešné uplatnenie nároku voči družstvu S. čo znamená, že nepreukázal vznik škody. K námietke žalobcu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Zo zápisnice z pojednávania z 29.1.2014 jednoznačne vyplýva, že právna zástupkyňa žalobcu a splnomocnený zástupca žalovanej sa vyjadrujú k oboznamovaným listinným dôkazom tak, že netrvajú na detailnom oboznamovaní ich čítaním odôvodňujúc to tým, že obsah oboznámených listinných dôkazov a vyjadrení im je známy.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žalobcu nie je podané dôvodne. Súd prvého stupňa riadne zistil skutkový stav veci, keď vykonal dokazovanie v rozsahu potrebnom na zistenie rozhodujúcich skutočností ( § 120 ods. 1 O.s.p.) z hľadiska posúdenia opodstatnenosti žaloby na náhradu škody spôsobenej nesprávnym úradným postupom orgánu verejnej moci, výsledky vykonaného dokazovania správne zhodnotil ( § 132 O.s.p.) a na ich základe dospel k správnym skutkovým a právnym záverom, ktoré v napadnutom rozhodnutí aj náležite a veľmi podrobne odôvodnil (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žalobcom na náhradu škody spôsobenej mu nesprávnym úradným postupom Národnej banky Slovenska ( ďalej " NBS ") pri výkone dohľadu nad Podielovým družstvom Slovenské investície ( ďalej " M. "), v ktorom podrobne zodpovedal na v konaní nastolené otázky majúce pri rozhodovaní o uplatnenom nároku podstatný význam, ktoré odvolateľ zopakoval v odvolaní podanom proti rozsudku; z uvedeného dôvodu, osvojac si dôvody napadnutého rozhodnutia v tejto časti, odvolací súd využíva možnosť danú mu ust. § 219 ods.2 O.s.p. na vypracovanie tzv. skráteného odôvodnenia rozhodnutia. K doplneniu dôvodov rozhodnutia súdu prvého stupňa a v záujme dôsledného vyporiadania sa s odvolacími námietkami odvolací súd udáva nasledovné.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M.. V danom prípade nie je sporné, že NBS bola povinná vykonávať dohľad nad činnosťou M.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M. ako vyhlasovateľ verejnej ponuky majetkových hodnôt malo zákonom uloženú povinnosť dodržiavať schválený prospekt investície. Teda až od 1.6.2010 mohla NBS dohliadať, či M.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M., žiadne povinnosti v oblasti rozloženia rizík, na rozdiel od iných dohliadaných subjektov, napr. správcovských spoločností pre kolektívne investovanie). Preto tieto neexistujúce povinnosti M. nemohla NBS kontrolovať. NBS nevykonávala dohľad nad finančnými ukazovateľmi M. ako sa mylne domnieva žalobca. NBS mohla podľa platnej právnej úpravy kontrolovať len to, či M.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21.7.2013; § 126 až 130 boli zo zákona č. 566/2001 Z.z. vypustené novelou vykonanou zákonom č. 206/2013 Z.z.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M. nemal vedomosť. Nebolo možné sa stotožniť ani s námietkou žalobcu o povinnosti Národnej banky Slovenska v oblasti skúmania rizikovosti portfólia M.K.,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M.. Uvedené znamená, že riziko nieslo samotné M., ktoré bolo iniciátorom celého obchodu M., ktoré dávalo pokyny na nákup, či predaj toho ktorého finančného nástroja (článok III bod 1 písm. c/ Zmluvy v spojení s § 5 zák. č. 566/2001 Z. z. o cenných papieroch). V danom prípade išlo o služby, ktoré M. ako klient obchodníka s cennými papiermi využívalo na vlastné riziko s vedomím, že ziskovosť uvedených operácií nie je zaručená. Žalobca si ako člen M.,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M.,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M., či sekundárnu zodpovednosť M. voči žalobcovi. Nebolo možné stotožniť sa ani s námietkou žalobcu o nedostatočných opatreniach Národnej banky Slovenska na nápravu protiprávneho stavu po zistení závažných pochybení obchodníka s cennými papiermi pri činnosti voči M. zohľadňujúc aktívny prístup Národnej banky Slovenska k obchodníkovi s cennými papiermi ( v konaní preukázaný rozhodnutím zo dňa 8. januára 2008, č. OPK - 9750/3/2007, ktorým uložila obchodníkovi s cennými papiermi pokutu vo výške XX.XXX,XX euro, opätovne rozhodnutím zo dňa 20. augusta 2008, č. OPK-9750-5/2007, ktorým uložila obchodníkovi s cennými papiermi pokutu vo výške X.XXX,XX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Odvolací súd neprihliadal ani na námietky žalobcu týkajúce sa záveru súdu prvého stupňa o predčasnosti podanej žaloby. Keďže v danom konaní žalobca nepreukázal bezúspešné domáhanie sa úhrady pohľadávky voči dlžníkovi ( žalobca si riadne a včas neuplatnil svoju pohľadávku voči dlžníkovi do konkurzu vyhláseného na majetok družstva S.) , nie je potom daný základný predpoklad zodpovednosti štátu, či už podľa zákona č. 58/1969 Zb. alebo zákona č. 514/2003 Z.z.. Vo vzťahu k námietke žalobcu namietajúceho okolnosť, že konanie predchádzajúce vydaniu odvolaním napadnutého rozsudku má inú vadu, ktorá mohla mať za následok nesprávne rozhodnutie veci , spočívajúcej vo vykonaní listinných dôkazov v rozpore s ust. § 129 O.s.p. je treba uviesť, že podľa ust. § 120 ods.1 O.s.p. sú účastníci povinní označiť dôkazy na preukázanie svojich tvrdení. Súd rozhodne, ktoré z označených dôkazov vykoná. Podľa ust. § 129 ods.1 O.s.p.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prejednanie veci samej. Zo zápisnice z pojednávania súdu nariadeného na deň 26.3. 2014 vyplýva, že po otvorení pojednávania súd prvého stupňa oboznámil priebeh prípravy pojednávania a obsah do spisu založených listinných dokladov a vyjadrení účastníkov konania . V jeho ďalšom priebehu opakovane oboznámil obsah do spisu založených listinných dokladov na čl. 1-8, 14-19, 20-22,23-41,42-55, 56-59, 60-64, 65, 66-70., 75, 76,77,78, 80-83, 84-94,95-98, 99-113, 114-127, 128- 132, 133, 135, 140, 142-152, 153-154, 155-157, 158-160, 161, 162-163, listinné doklady doložené účastníkmi v priebehu daného pojednávania a i listinné dôkazy na CD nosiči predložené súdu v konaní sp. zn. 25 C /181/2011 ( ako spoločné opakujúce sa dôkazy ) . Uvedené znamená, že žalobcom vytýkané procesné pochybenie súdu prvého stupňa o riadnom nevykonaní dokazovania nevyhnutného k preukázaniu rozhodujúcich skutočností spôsobom uvedeným v § 129 ods.1 O.s.p. nebolo odvolacím súdom zistené . Na základe uvedeného odvolací súd rozhodnutie súdu prvého stupňa v časti napadnutej odvolaním ( vrátane správneho výroku o trovách konania pred súdom prvého stupňa ) podľa § 219 ods.1,2 O.s.p. ako vecne a právne správny potvrdil. O trovách odvolacieho konania odvolací súd rozhodol podľa § 142 ods. 1 v spojení s § 224 ods. 1 O.s.p. a ich náhradu úspešnej žalovanej nepriznal, pretože jej v odvolacom konaní žiadne trovy nevznikli. Okresný súd Bratislava I uznesením zo dňa 30.5.2014, č.k. 21 C ( 25 C) 22/2012-239 uložil žalobcovi povinnosť v lehote 10 dní od doručenia zaplatiť súdny poplatok vo výške XX euro v zmysle pol. 7a Sadzobníka súdnych poplatkov. Proti tomuto rozhodnutiu podal v zákonnej lehote odvolanie žalobca navrhujúc, aby odvolací súd napadnuté uznesenie zrušil a konanie o vyrubenie súdneho poplatku zastavil. S odkazom na ust. § 18ca zák. č. 71/1992 Zb. mal za to, že nie je povinný poplatok za odvolanie zaplatiť. Odvolací súd, ktorý bol viazaný rozsahom a dôvodmi odvolania (§ 212 ods. 1 O.s.p.), preskúmal napadnuté uznesenie, prejednal odvolanie bez nariadenia pojednávania podľa § 214 ods. 2 O.s.p. a dospel k záveru, že odvolanie nie je dôvodné. Položka 7a Sadzobníka súdnych poplatkov, ktorý tvorí prílohu zákona č. 71/1992 Zb., bola do sadzobníka vložená novelou zák. č. 71/1992 Zb. vykonanou zákonom č. 286/2012 Z.z., ktorý nadobudol účinnosť dňa 1.10.2012. Súčasne bol touto novelou do zákona č. 71/1992 Zb. vložený § 18ca, podľa ktorého z úkonov navrhnutých alebo za konania začaté do 30. 9. 2012 sa vyberajú poplatky podľa predpisov účinných do 30.9.2012, i keď sa stanú splatnými po 30. septembri 2012. Konanie o náhradu škody podľa zák. č. 514/2003 Z.z. nebolo do 30.9.2012 uvedené v Sadzobníku súdnych poplatkov. Podľa názoru odvolacieho súdu je v danom prípade žalobca povinný zaplatiť poplatok za odvolanie. Totiž podľa § 6 ods. 2 prvá veta zák. č. 71/1992 Zb. ak je sadzba poplatku ustanovená za konanie, rozumie sa tým konanie na jednom stupni. Uvedené znamená, že žalobca by nebol povinný zaplatiť poplatok za odvolanie iba v prípade, ak by odvolanie podal pred 30. septembrom 2012. S poukazom na to, že v prejednávanom prípade sa začalo odvolacie konanie za účinnosti zák. č. 71/1992 Zb. v znení zák. č. 286/2012 Z.z., je žalobca povinný zaplatiť poplatok za odvolanie v zmysle pol. 7a Sadzobníka súdnych poplatkov vo výške XX euro. Pre úplnosť odvolací súd poznamenáva, že konanie vo veciach náhrady škody spôsobenej nezákonným rozhodnutím orgánu verejnej moci alebo jeho nesprávnym úradným postupom nie je od 1.10.2012 oslobodené od súdnych poplatkov ( zákonom č. 286/2012 Z.z. bolo zo zákona č. 71/1992 Zb. vypustené ust. § 4 ods. 1 písm. k/ ). Na základe uvedeného, odvolací súd označené uznesenie súdu prvého stupňa podľa § 219 O.s.p. ako vecne a právne správne potvrdil. Poučenie: Proti tomuto rozsudku odvolanie nie je prípustné.</w:t>
      </w:r>
    </w:p>
    <w:p/>
    <w:p>
      <w:r>
        <w:t>Zdroj: KAUZIS.SK – https://www.kauzis.sk/judikatura/r/ECLI:SK:KSBA:2014:1112203245.2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