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2Cob/72/2014 z 27. 4. 2014</w:t>
      </w:r>
    </w:p>
    <w:p>
      <w:r>
        <w:t>Uznesenie Krajského súdu Bratislava z 27. apríla 2014, sp. zn. 2Cob/72/2014, ECLI:SK:KSBA:2014:1114203513.1</w:t>
      </w:r>
    </w:p>
    <w:p>
      <w:r>
        <w:t>Súd: Krajský súd Bratislava</w:t>
      </w:r>
    </w:p>
    <w:p>
      <w:r>
        <w:t>Spisová značka: 2Cob/72/2014</w:t>
      </w:r>
    </w:p>
    <w:p>
      <w:r>
        <w:t>ECLI: ECLI:SK:KSBA:2014:1114203513.1</w:t>
      </w:r>
    </w:p>
    <w:p>
      <w:r>
        <w:t>Dátum vydania: 27. 4. 2014</w:t>
      </w:r>
    </w:p>
    <w:p>
      <w:r>
        <w:t>Forma: Uznesenie</w:t>
      </w:r>
    </w:p>
    <w:p>
      <w:r>
        <w:t>Oblasť práva: Obchodné právo</w:t>
      </w:r>
    </w:p>
    <w:p>
      <w:pPr>
        <w:pStyle w:val="Heading2"/>
      </w:pPr>
      <w:r>
        <w:t>Text rozhodnutia</w:t>
      </w:r>
    </w:p>
    <w:p>
      <w:r>
        <w:t>Súd: Krajský súd Bratislava Spisová značka: 2Cob/72/2014 Identifikačné číslo súdneho spisu: 1114203513 Dátum vydania rozhodnutia: 28. 04. 2014 Meno a priezvisko sudcu, VSÚ: JUDr. Lenka Praženková ECLI: ECLI:SK:KSBA:2014:1114203513.1 Uznesenie Krajský súd v Bratislave v právnej veci navrhovateľa: MONTRE s.r.o., so sídlom Seberíniho 1, 821 03 Bratislava, IČO: 35 918 608, zastúpeného Mgr. Natáliou Prokopovou, advokátkou, Beňovského 10, 841 01 Bratislava, proti odporcovi: Damar Trade s.r.o., so sídlom Miloslavovská 915/60, 900 42 Dunajská Lužná, IČO; 47 071 192, o nariadenie predbežného opatrenia, o odvolaní odporcu proti uzneseniu Okresného súdu Bratislava I zo dňa 05.03.2014, č.k. 31CbPv/2/2014-43, takto r o z h o d o l : Krajský súd v Bratislave uznesenie Okresného súdu Bratislava I č.k. 31CbPv/2/2014-43 zo dňa 05.03.2014 p o t v r d z u j e s tým, že navrhovateľ je povinný podať návrh vo veci samej do 30 dní od doručenia tohto uznesenia. Navrhovateľovi sa náhrada trov odvolacieho konania nepriznáva. o d ô v o d n e n i e : Okresný súd Bratislava I napadnutým uznesením rozhodol, že odporca je povinný zdržať sa prevádzkovania a používania domény www.klenotymontre.sk &lt;http://www.klenotymontre.sk&gt; a to akoukoľvek formou až do právoplatnosti rozhodnutia vo veci samej, odstrániť doménu www.klenotymontre.sk &lt;http://www.klenotymontre.sk&gt; a zdržať sa registrovania domény www.klenotymontre.sk &lt;http://www.klenotymontre.sk&gt; spolu s akoukoľvek prístupnou a možnou koncovkou všeobecnou ako aj národnou a to až do právoplatnosti rozhodnutia vo veci samej a zdržať sa akéhokoľvek konania poškodzujúceho názov a dobrú povesť spoločnosti navrhovateľa a to až do právoplatnosti rozhodnutia vo veci samej. Vo zvyšku súd návrh na nariadenie predbežného opatrenia zamietol. Navrhovateľ svoj návrh odôvodnil skutočnosťou, že je prevádzkovateľom domény www.montre.sk &lt;http://www.montre.sk&gt; od 08.04.2005, od 16.02.2009 vlastník a prevádzkovateľ domény www.klenotyaurum.sk &lt;http://www.klenotyaurum.sk&gt; a od septembra 2013 vlastník a prevádzkovateľ subdomény eshop.klenotyaurum.sk ako súčasť dlhodobo fungujúcej a známej domény www.klenotyaurum.sk &lt;http://www.klenotyaurum.sk&gt;. Hlavným predmetom podnikania navrhovateľa je predaj šperkov a hodiniek známych svetových značiek. V priebehu mesiaca október/november 2013 bola odporcom spustená internetová stránka www.klenotymontre.sk &lt;http://www.klenotymontre.sk&gt;, ktorá sa nielen nápadne podobá na internetovú stránku navrhovateľa ale aj neoprávnene používa obchodné meno navrhovateľa. Odporca na svojej doméne použil viacero prvkov totožných s doménou navrhovateľa. Vo veci samej sa navrhovateľ voči odporcovi mieni domáhať, aby porušenie alebo ohrozenie práva ako aj dobrej povesti navrhovateľa bolo zakázané, resp. bolo mu uložené zdržať sa takéhoto konania a následky takéhoto konania odstrániť. Navrhovateľ sa tiež mieni domáhať primeraného zadosťučinenia a náhrady škody. Nebezpečenstvo bezprostredne hroziacej ujmy navrhovateľ vidí v sústavnom, systematickom nekalosúťažnom konaní a neoprávnenom zasahovaní do dobrej povesti navrhovateľa, ktoré mu spôsobuje škodu. Obchodné meno navrhovateľa MONTRE predstavuje nehmotný statok patriaci navrhovateľovi. Kmeňové slovo „MONTRE“ pritom predstavuje kľúčový prvok, ktorý jednoznačne individualizuje navrhovateľa vo vzťahu k zákazníkom i konkurencii. Súd prvého stupňa dospel k záveru, že návrh navrhovateľa na nariadenie predbežného opatrenia je dôvodný, nakoľko sa súd stotožnil so skutkovými a právnymi dôvodmi návrhu navrhovateľa na nariadenie predbežného opatrenia. Preto súd vyhovel návrhu a požadované predbežné opatrenie nariadil. Súd požadované predbežné opatrenie zamietol len v časti týkajúcej sa uloženia povinnosti zdržať sa akéhokoľvek konania poškodzujúceho podnikanie spoločnosti navrhovateľa, nakoľko takto formulovaný nárok nemá žiadnu vecnú súvislosť s nárokmi týkajúcimi sa ochrany obchodného mena právnickej osoby a jej dobrej povesti, ktorých sa navrhovateľ mieni domáhať žalobou vo veci samej. Navyše, podľa názoru súdu, nariadeným predbežným opatrením je právam navrhovateľa poskytnutá dostatočná ochrana. O trovách konania rozhodne súd s poukazom na ustanovenie § 145 O.s.p. až v konečnom rozhodnutí vo veci samej. Proti uzneseniu súdu prvého stupňa podal v zákonnej lehote odvolanie odporca. Uviedol, že spoločnosť Montre s.r.o., ich nikdy neupozornila na to, že by jej používanie názvu Klenotymontre vadilo. Žiaden obchod ani predajný ostrovček ani eshop nie je označený obchodným názvom Montre, z čoho jej zrejmé, že „Montre“ nie je obchodný názov. V preklade sú to hodinky a v obchodnom registri nájdeme cca 10 firiem využívajúcich názov Montre. Montre nie je ani značka a ani nie je registrovaná na úrade priemyselného vlastníctva. Navrhovateľ tvrdí, že komunikoval s pánom Q. H., pričom takýto pán u odporcu nepracuje. Dokumentácia a výzva na zdržanie sa protiprávneho konania bola poslaná cez plánovanú dovolenku (deň pred Vianocami) a celý proces a likvidácia Damar Trade bola plánovaná. Nikdy nevyužívali favicon, logo a ani podobné farby ani podobné motto. Odporca si je vedomý, že zo strany navrhovateľa ide o veľký záujem o zrušenie internetového obchodu klenotymontre.sk práve z dôvodu veľkej konkurencie, ktorou internetová stránka odporcu rozhodne je. Z pohľadu odporcu sa jedná o nekalú súťaž zo strany navrhovateľa, ktorý si je vedomý konkurenčnej výhody odporcu. Internetový obchod klenotymontre.sk má preukázateľne vyššiu návštevnosť ako internetová stránka montre.sk. Odporca je veľkou konkurenciou pre navrhovateľa, pretože ponúka oveľa nižšie ceny a to často o viac ako 30%. Odporca má úplne odlišnú obchodnú stratégiu pre získavanie zákazníkov. Prioritou odporcu sú nízke ceny, oslovovanie zákazníkov prostredníctvom cenových porovnávačov. Žiadal, aby odvolací súd napadnuté uznesenie zmenil tak, že odporca môže prevádzkovať a používať doménu www.klenotymontre.sk &lt;http://www.klenotymontre.sk&gt; a nemusí odstrániť doménu www.klenotymontre.sk. Krajský súd v Bratislave ako súd odvolací prejednal vec podľa § 212 ods. 1 O.s.p., bez nariadenia pojednávania v zmysle § 214 ods. 2 O.s.p., a po preskúmaní obsahu spisu dospel k záveru, že odvolanie nie je dôvodné.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Z možnosti nariadiť predbežné opatrenie pred začatím konania vo veci samej vyplýva, že predbežné opatrenie plní nielen zabezpečovaciu, ale aj preventívnu funkciu. Potreba dočasnej úpravy je skutkovou otázkou. Existenciu tejto potreby dočasnej úpravy bude preto možné posúdiť iba pri znalosti konkrétnych okolností danej veci. Všeobecne tak možno potrebu dočasnej úpravy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Pri úvahe o nariadení predbežného opatrenia treba zobrať do úvahy aj to, že súd je povinný v tomto konaní poskytnú ochranu nielen navrhovateľovi ale ja odporcovi, ktorý prípadne môže byť obmedzený len do tej miery, aby predbežné opatrenie nemalo za následok jeho reálne znemožnenie ochrany oprávnených záujmov. Z obsahu spisu je zrejmé, že dôvodom návrhu na nariadenie predbežného opatrenia je potreba poskytnutia dočasnej predbežnej ochrany, keďže nie je predpoklad dobrovoľného upustenia od neoprávneného konania, pričom v dôsledku uvedených pokračujúcich zásahov odporcu narastá navrhovateľova ujma ním spôsobovaná. Podľa návrhu na nariadenie predbežného opatrenia navrhovateľovi hrozí ďalšia strata zákazníkov, obchodných partnerov, pokles tržieb, pokračuje i neoprávnené porušovanie práv, dobrej povesti navrhovateľa ako aj neoprávnené používanie názvu navrhovateľa, čo vyvoláva okrem iného aj nebezpečenstvo zámeny použitia obchodného mena a osobitného označenia navrhovateľa. Navrhovateľ sa návrhom vo veci samej mieni voči odporcovi domáhať, aby porušenie alebo ohrozenie práva ako aj dobrej povesti navrhovateľa bolo zakázané, resp. bolo mu uložené zdržať sa takéhoto konania a bolo mu uložené následky tohto konania odstrániť. Navrhovateľ sa tiež mieni z uvedených dôvodov domáhať primeraného zadosťučinenia v peniazoch a zároveň požadovať náhradu škody. Odvolací súd sa stotožnil s názorom súdu prvého stupňa, že návrh navrhovateľa na nariadenie predbežného opatrenie je dôvodný. Návrh obsahuje uvedenie podmienok dôvodnosti nároku, ktorému sa má poskytnúť predbežná ochrana, z návrhu je zrejmé, čoho sa mieni navrhovateľ domáhať návrhom vo veci samej ako aj odôvodnenie nebezpečenstva bezprostredne hroziacej ujmy. K odvolacím námietkam odporcu odvolací súd uvádza, že nie je pravdivé tvrdenie, že navrhovateľ nikdy neupozornil odporcu na jeho protiprávne konanie. Navrhovateľ upozornil odporcu na jeho konanie výzvou na zdržanie sa protiprávneho konania zo dňa 16.1.2013, ktorú navrhovateľ dňa 20.12.2013 podal na pošte, a ktorá je obsahom spisu. Navrhovateľ osvedčil, že je prevádzkovateľom a vlastníkom domén, tak ako uvádza v návrhu a odporcom spustená internetová stránka sa podobá na internetovú stránku navrhovateľa. Doménové meno www.klenoty.montre.sk, ktorého držiteľom je odporca, môže vyvolávať vzhľadom na podobnosť s doménovými menami a obchodným menom navrhovateľa dojem, že ide o tie isté produkty, resp. toho istého súťažiteľa. Navrhovateľ osvedčil bezprostredne hroziacu ujmu, ktorá spočíva v strate zákazníkov, poklesu tržieb a nebezpečenstve zámeny obchodného mena. Nariadenie predbežného opatrenia neobmedzuje odporcu nad nevyhnutnú mieru, pretože mu neukladá zákaz podnikateľskej činnosti, obmedzuje ho len v nevyhnutnom rozsahu a v zákonom obmedzenom čase (§ 77 ods. 1 O.s.p.). Podľa § 76 ods. 3 O.s.p. súd pri nariadení predbežného opatrenia uloží navrhovateľovi, aby v lehote, ktorú mu určí, podal návrh na začatia konania alebo na rozhodcovskom súde. Keďže súd prvého stupňa neuložil pri nariadení predbežného opatrenia lehotu, v ktorej má navrhovateľ podať návrh vo veci samej, odvolací súd rozhodol, že navrhovateľ je povinný podať návrh vo veci samej v lehote do 30 dní od doručenia tohto uznesenia. Nepodanie takéhoto návrhu má dôsledky zániku predbežného opatrenia zo zákona (§ 77 ods. 1 písm.a) O.s.p.). Vzhľadom na vyššie uvedené dôvody odvolací súd dospel k záveru, že boli splnené zákonné predpoklady pre nariadenie predbežného opatrenia a preto napadnuté uznesenie podľa § 219 ods. 1 O.s.p., ako vecne správne potvrdil. O náhrade trov odvolacieho konania odvolací súd rozhodol podľa § 224 ods. 1 O.s.p. v spojení s ust. § 142 ods. 1 O.s.p. Žalobcovi trovy v odvolacom konaní nevznikli, preto mu odvolací súd náhradu trov nepriznal. Toto uznesenie je výsledkom hlasovania odvolacieho senátu v pomere hlasov za 3 : 0 proti. Poučenie: Proti tomuto uzneseniu odvolanie nie je prípustné.</w:t>
      </w:r>
    </w:p>
    <w:p/>
    <w:p>
      <w:r>
        <w:t>Zdroj: KAUZIS.SK – https://www.kauzis.sk/judikatura/r/ECLI:SK:KSBA:2014:1114203513.1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