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8Cob/307/2014 z 23. 11. 2014</w:t>
      </w:r>
    </w:p>
    <w:p>
      <w:r>
        <w:t>Uznesenie Krajského súdu Bratislava z 23. novembra 2014, sp. zn. 8Cob/307/2014, ECLI:SK:KSBA:2014:1114217596.1</w:t>
      </w:r>
    </w:p>
    <w:p>
      <w:r>
        <w:t>Súd: Krajský súd Bratislava</w:t>
      </w:r>
    </w:p>
    <w:p>
      <w:r>
        <w:t>Spisová značka: 8Cob/307/2014</w:t>
      </w:r>
    </w:p>
    <w:p>
      <w:r>
        <w:t>ECLI: ECLI:SK:KSBA:2014:1114217596.1</w:t>
      </w:r>
    </w:p>
    <w:p>
      <w:r>
        <w:t>Dátum vydania: 23. 11. 2014</w:t>
      </w:r>
    </w:p>
    <w:p>
      <w:r>
        <w:t>Forma: Uznesenie</w:t>
      </w:r>
    </w:p>
    <w:p>
      <w:pPr>
        <w:pStyle w:val="Heading2"/>
      </w:pPr>
      <w:r>
        <w:t>Text rozhodnutia</w:t>
      </w:r>
    </w:p>
    <w:p>
      <w:r>
        <w:t>Súd: Krajský súd Bratislava Spisová značka: 8Cob/307/2014 Identifikačné číslo súdneho spisu: 1114217596 Dátum vydania rozhodnutia: 24. 11. 2014 Meno a priezvisko sudcu, VSÚ: JUDr. Tatiana Pastieriková ECLI: ECLI:SK:KSBA:2014:1114217596.1 Uznesenie Krajský súd v Bratislave v právnej veci navrhovateľa: M. P., I. X, XXX XX K., T.: XX XXX XXX, zastúpená: JUDr. Dušan Repák, advokát, Krížna 47, 811 07 Bratislava, proti odporcovi: PROFI CREDIT Slovakia, s.r.o., Pribinova 25, 824 96 Bratislava, IČO: 35 792 752, zastúpený: Advokátska kancelária JUDr. Andrea Cviková, s.r.o., Kubániho 16, 811 04 Bratislava, IČO: 47 233 516, konajúca prostredníctvom JUDr. Andrey Cvikovej, konateľky a advokátky, o návrhu na nariadenie predbežného opatrenia, o odvolaní odporcu proti uzneseniu Okresného súdu Bratislava I č.k. 32Cb/69/2014-23 zo dňa 30.06.2014, takto r o z h o d o l : Krajský súd v Bratislave odvolanie odporcu proti uzneseniu Okresného súdu Bratislava I č.k. 32Cb/69/2014-23 zo dňa 30.06.2014 o d m i e t a . o d ô v o d n e n i e : Napadnutým uznesením súd prvého stupňa s poukazom na §§ 102 ods. 1, 74 - 78 O.s.p. prikázal odporcovi zdržať sa uplatnenia a výkonu záložného práva na nehnuteľnosti nachádzajúce sa v katastrálnom území O., obec K. - M..Č.. O., okres K. Z., evidované katastrálnym odborom Okresného Ú. K. na liste vlastníctva č. XXXX ako byt č. XX, na X. poschodí bytového domu so súpisným č. XXXX, na P. F. Z. K., vchod: P. XX, postavený na pozemku parcely registra "., parcelné číslo XXXX, o výmere XXX M.X, druh pozemku zastavané plochy a nádvoria, pozemok parcely registra "., parcelné číslo XXXX, o výmere XXX M.X, druh pozemku zastavané plochy a nádvoria a spoluvlastnícky podiel na pozemkoch parcely registra "., parcelné číslo XXXX, o výmere XXX M.X, druh pozemku zastavané plochy a nádvoria a parcelné číslo XXXX, o výmere XXX M.X, druh pozemku zastavané plochy a nádvoria, o veľkosti XXXX/XXXXXX, podľa Záložnej zmluvy č. XXXXXX-XXXXX zo dňa 17.12.2012 uzatvorenej medzi navrhovateľkou a odporcom, a to až do právoplatného rozhodnutia vo veci samej. O trovách konania rozhodne súd v konečnom rozhodnutí vo veci samej. V odôvodnení súd uviedol, že navrhovateľka sa vo veci samej domáha určenia, že Zmluva o revolvingovom úvere č. XXXXXX-XXXXX uzatvorená dňa 17.12.2012 medzi navrhovateľkou M. P.C., miesto podnikania I.C. X, XXX XX K. a odporcom PROFI CREDIT Slovakia, so sídlom Pribinova 25, 824 96 Bratislava, je neplatná. Ďalej sa domáha určenia, že Záložná zmluva k nehnuteľnosti č. XXXXXX-XXXXX uzatvorená dňa 17.12.2012 medzi navrhovateľkou a odporcom je neplatná. Súd prvého stupňa dospel k záveru, že v danom prípade navrhovateľka dostatočným spôsobom osvedčila danosť práva, ako aj základné skutočnosti preukazujúce potrebu predbežnej úpravy pomerov účastníkov, to je nariadenia navrhovaného predbežného opatrenia. O trovách konania súd rozhodne s poukazom na ustanovenie § 145 O.s.p. až v konečnom rozhodnutí vo veci samej. Proti rozhodnutiu súdu prvého stupňa podal odvolanie odporca, ktorý uviedol, že vydanie predbežného opatrenia je v rozpore s § 74 až 77 O.s.p.. Zo strany navrhovateľa neboli v návrhu na nariadenie predbežného opatrenia uvedené žiadne dôvody, ktoré sú nutné pre nariadenie predbežného opatrenia. Z ustanovenia § 74 ods. 1 O.s.p. vyplývajú dve situácie, kedy je nariadenie predbežného opatrenia možné a to, ak je potrebné dočasne upraviť pomery účastníkov a ak je obava, že by výkon súdneho rozhodnutia bol ohrozený. Poukázal na to, že právna úprava výkonu záložného práva k nehnuteľnosti je založená na to, že pred samotným výkonom záložného práva musí dôjsť k splneniu notifikačných povinností záložného veriteľa - voči štátnemu orgánu, ktorý vedie kataster nehnuteľností (§ 151l ods. 4 Občianskeho zákonníka) a voči záložcovi (§ 151l ods. 1 Občianskeho zákonníka). Oba oznamovacie úkony spolu s uplynutím lehoty určenej zákonom sú nutnou podmienkou pre výkon záložného práva. Odporca nespravil žiadny úkon smerujúci k výkonu záložného práva k nehnuteľnostiam. Začatie výkonu záložného práva odporca nikdy neavizoval, a to ani len formálne mimo rámca § 151l Občianskeho zákonníka, a ani nie je evidované v katastri nehnuteľností. Preto neexistujú žiadne skutočnosti odôvodňujúce potrebu dočasne upraviť pomery účastníkov alebo spôsobujúce obavu, že by výkon súdneho rozhodnutia bol ohrozený. Ani zo žiadnej výzvy adresovanej navrhovateľovi nevyplýva ani len náznak na výkon záložného práva. Samotné iniciovanie neplatnosti záložnej zmluvy nie je dôvodom na nariadenie predbežného opatrenia. Poukázali na to, že spor sa netýka žiadnej spotrebiteľskej zmluvy. Súd prvého stupňa sa mal ex offo zaoberať tým, či tvrdená hrozba výkonu záložného práva v čase jeho rozhodovania je alebo nie je reálna. Odvolanie odvolateľ podával z dôvodu podľa § 205 ods. 2 písm. a/ v spojení s § 221 ods. 1 písm. f/, podľa § 205 ods. 2 písm. b/, d/ a f/ O.s.p. a navrhuje, aby odvolací súd uznesenie súdu prvého stupňa zmenil tak, že návrh na nariadenie predbežného opatrenia zamietne. Zároveň si uplatňuje i nárok na náhradu trov odvolacieho konania, o náhrade ktorých bude rozhodnuté spolu s rozhodnutím vo veci samej. K odvolaniu odporcu sa vyjadril navrhovateľ ktorý okrem iného uviedol, že zistil, že napadnuté uznesenie bolo doručené odporcovi dňa 09.07.2014 a jeho odvolanie proti uzneseniu bolo konajúcemu súdu zaslané faxom dňa 28.07.2014 a následne poštou dňa 29.07.2014 preto je možné sa domnievať, že odvolanie odporcu nebolo doručené konajúcemu súdu v zákonnej 15 - dňovej lehote, a preto je potrebné v zmysle § 218 ods. 1 písm. a/ odvolanie odmietnuť ako podané oneskorene. V danom prípade bola splnená podmienka dočasnej úpravy pomerov účastníkov konania, ktorá vyplýva už zo samotnej potreby zachovania stavu veci existujúceho v čase uplatnenia práva do skončenia konania vo veci samej. Skutočnosť, že odporca neurobil žiadny úkon smerujúci k výkonu záložného práva, nie je zárukou toho, že neexistuje reálna obava z výkonu záložného práva zo strany odporcu. Preto žiada uznesenie súdu prvého stupňa potvrdiť. Zároveň žiada, aby mu boli priznané trovy právneho zastúpenia, ktoré budú vyčíslené do troch dní odo dňa vyhlásenia rozhodnutia vo veci samej. Krajský súd v Bratislave ako súd odvolací prejednal vec bez nariadenia pojednávania podľa § 214 ods. 2 O.s.p. a dospel k záveru, že odvolanie odporcu je potrebné odmietnuť. Podľa § 218 ods. 1 písm. a/ O.s.p. odvolací súd odmietne odvolanie, ktoré bolo podané oneskorene. Podľa § 204 ods. 1 O.s.p. odvolanie sa podáva do 15 dní od doručenia rozhodnutia na súde, proti ktorému smeruje. Podľa § 57 ods. 1 O.s.p. do plynutia lehoty sa nezapočítava deň, keď došlo ku skutočnosti určujúcej začiatok lehoty. Podľa § 57 ods. 2 druhá veta O.s.p., ak koniec lehoty pripadne na sobotu, nedeľu alebo sviatok, je posledným dňom lehoty najbližší nasledujúci pracovný deň. Podľa § 42 ods. 1 O.s.p. odvolanie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Odvolací súd z obsahu spisu zistil, že napadnuté uznesenie bolo odporcovi doručované dňa 09.07.2014 a odvolanie bolo podané na poštu dňa 25.07.2014 ako i faxom dňa 25.07.2014. Posledným dňom lehoty na podanie odvolania v zákonom stanovenej pätnásťdňovej lehote bol deň 24.07.2014 (štvrtok). Odvolanie podané odporcom dňa 25.07.2014 bolo podané až po uplynutí zákonnej lehoty. Z uvedeného dôvodu odvolací súd podľa § 218 ods. 1 písm. a/ O.s.p. odvolanie odporcu odmietol ako podané oneskorene. Podľa ustálenej judikatúry súdov SR vrátane Ústavného súdu SR odvolací súd v uvedených prípadoch rozhoduje bez toho, aby skúmal vecnú stránku napadnutého rozhodnutia súdu prvého stupňa a jemu predchádzajúce konanie. Odvolací súd nerozhodoval o náhrade trov konania o nariadenie predbežného opatrenia, pretože ani súd prvého stupňa o týchto trovách nerozhodoval, pričom o trovách konania za predbežné opatrenie, vrátane trov odvolacieho konania bude rozhodovať súd prvého stupňa (§ 145 O.s.p., § 151 ods. 1 O.s.p.), a to v konečnom rozhodnutí v merite veci. Toto uznesenie bolo členmi senátu prijaté pomerom hlasov 3:0 (§ 3 ods. 9 tretia veta zák. č. 757/2004 Z.z. v znení neskorších predpisov). Poučenie: Proti tomuto uzneseniu odvolanie nie je prípustné.</w:t>
      </w:r>
    </w:p>
    <w:p/>
    <w:p>
      <w:r>
        <w:t>Zdroj: KAUZIS.SK – https://www.kauzis.sk/judikatura/r/ECLI:SK:KSBA:2014:1114217596.1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