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8Co/384/2013 z 26. 5. 2014</w:t>
      </w:r>
    </w:p>
    <w:p>
      <w:r>
        <w:t>Rozsudok Krajského súdu Bratislava z 26. mája 2014, sp. zn. 8Co/384/2013, ECLI:SK:KSBA:2014:1210223148.2</w:t>
      </w:r>
    </w:p>
    <w:p>
      <w:r>
        <w:t>Súd: Krajský súd Bratislava</w:t>
      </w:r>
    </w:p>
    <w:p>
      <w:r>
        <w:t>Spisová značka: 8Co/384/2013</w:t>
      </w:r>
    </w:p>
    <w:p>
      <w:r>
        <w:t>ECLI: ECLI:SK:KSBA:2014:1210223148.2</w:t>
      </w:r>
    </w:p>
    <w:p>
      <w:r>
        <w:t>Dátum vydania: 26. 5. 2014</w:t>
      </w:r>
    </w:p>
    <w:p>
      <w:r>
        <w:t>Forma: Rozsudok</w:t>
      </w:r>
    </w:p>
    <w:p>
      <w:r>
        <w:t>Oblasť práva: Občianske právo</w:t>
      </w:r>
    </w:p>
    <w:p>
      <w:pPr>
        <w:pStyle w:val="Heading2"/>
      </w:pPr>
      <w:r>
        <w:t>Text rozhodnutia</w:t>
      </w:r>
    </w:p>
    <w:p>
      <w:r>
        <w:t>Súd: Krajský súd Bratislava Spisová značka: 8Co/384/2013 Identifikačné číslo súdneho spisu: 1210223148 Dátum vydania rozhodnutia: 27. 05. 2014 Meno a priezvisko sudcu, VSÚ: JUDr. Janka Gažovičová ECLI: ECLI:SK:KSBA:2014:1210223148.2 ROZSUDOK V MENE SLOVENSKEJ REPUBLIKY Krajský súd v Bratislave v senáte zloženom z predsedníčky senátu JUDr. Janky Gažovičovej a členiek senátu JUDr. Jany Vlčkovej a JUDr. Moniky Holickej v právnej veci navrhovateľ: Ľudovít Radošovský EKOPURO, IČO: 11 907 002, so sídlom P. Jilemnického 17, Veľké Kostoľany, zastúpenom: Advokátska kancelária Bugala - Ďurček, s.r.o., IČO: 36 731 544, so sídlom Drotárska cesta 102, Bratislava, proti odporcovi: Generali Poisťovňa, a.s., IČO: 35 709 332, so sídlom Lamačská cesta 3/A, Bratislava, zastúpenom: JUDr. Martin Timcsák, advokát, s.r.o., so sídlom Zámocké schody 2/A, Bratislava, IČO: 44 460 043, o náhradu škody vo výške 259.639,45 eur s príslušenstvom, o odvolaní navrhovateľa proti rozsudku Okresného súdu Bratislava II, zo dňa 15. februára 2013, č.k. 51C/200/2010-606, jednohlasne takto r o z h o d o l : Odvolací súd napadnutý rozsudok súdu prvého stupňa p o t v r d z u j e . Navrhovateľ j e p o v i n n ý zaplatiť odporcovi náhradu trov odvolacieho konania vo výške 1.142,71 eur, k rukám právneho zástupcu odporcu, JUDr. Martin Timcsák, advokát, s.r.o., so sídlom v Bratislave, do troch dní. o d ô v o d n e n i e : Napadnutým rozsudkom zamietol súd prvého stupňa návrh navrhovateľa, ktorým sa domáhal zaplatenia náhrady škody vo výške 259 639,45 eur spolu s úrokom z omeškania a navrhovateľovi uložil povinnosť zaplatiť odporcovi náhradu trov právneho zastúpenia vo výške 7.147,70 eur. Vychádzal zo zistenia, že dňa 16.05.2006 uzatvoril navrhovateľ s odporcom poistnú zmluvu č. 5030231369, predmetom ktorej bolo poistenie budov a iných stavieb proti živelným nebezpečenstvám, so začiatkom poistenia od 17.05.2006. Pod č. 5 v zozname poistených vecí bola predmetom poistenia aj budova jedálne, drevená prízemná, miesto poistenia bolo dojednané vo T. X. č. XXX. Spoluúčasť bola dohodnutá na sumu 331,94 eur (10.000,- Sk), poistná čiastka na sumu 282. 148,31 eur (8.500. 000,- Sk) a jednorazové poistné na sumu 358,44 eur (10.800,- Sk). Predmetom poistnej zmluvy bola aj budova uvedená pod poradovým číslom 2 - budova ubytovne - podlažná drevená. Dňa 20.10.2007 došlo k poistnej udalosti - požiaru, pri ktorom bola zničená budova stavby súp. č. XXX a zároveň došlo k poškodeniu budovy ubytovne, súp. č. XXX. Dňa 08.04.2009 odporca zaslal navrhovateľovi oznámenie o likvidácii poistnej udalosti, v ktorom ho informoval, že na základe zisteného rozsahu poškodenia a ďalších podkladov bolo stanovené poistné plnenie, po odrátaní dohodnutej spoluúčasti 331,94 eur (10.000,- Sk), vo výške 24.117,17 eur (726.553,86 Sk), ktorá zohľadňuje časovú hodnotu stavby poškodenej požiarom. V liste zo dňa 25.09.2009 odporca oznámil navrhovateľovi, že úsek likvidácie pri určení výšky poistného plnenia vychádzal z posúdenia poistnej budovy ako haly. Po právnej stránke vec posúdil podľa § 415, § 420, § 442 ods. 1, 2, § 443, § 797 ods. 1, § 799 ods. 1, 2, 3 Občianskeho zákonníka v spojení s článkom 7 ods. 3, ods. 11 Všeobecných poistných podmienok a dospel k záveru, že návrh nie je dôvodný. Vzhľadom na navrhovateľom tvrdený skutkový stav, zaoberal sa v konaní zákonnými predpokladmi vzniku ním tvrdeného nároku na náhradu škody, ktorá mu mala vzniknúť tým, že odporca mu odmietol poskytnúť poistné plnenie spočívajúce vo výške nákladov na vybudovanie novej stavby jedálne, ktorá bola predmetom poistnej zmluvy, ako aj poistnej udalosti, a podmieňoval mu vyplatenie poistného plnenia realizáciou stavby haly, v rozpore so skutočným stavom a poistnou zmluvou. Pokiaľ ide o preukázanie škody, ako majetkovej ujmy spočívajúcej v zmenšení majetku poškodeného, dospel k záveru, že navrhovateľom uplatňovaný nárok nepredstavuje zmenšenie jeho majetku, nakoľko všeobecná hodnota zničenej budovy bola vyčíslená na sumu 7.143,07 eur a odporca mu vyplatil sumu 24.117,17 eur, teda sumu vyššiu, ako bola všeobecná hodnota nehnuteľnosti určená znalcom a navyše poukázal na to, že predmetná budova bola určená na odstránenie. Pokiaľ ide o navrhovateľom namietané porušenie právnej povinnosti dospel k záveru, že nevyplatenie poistnej čiastky dohodnutej v poistnej zmluve , nemožno považovať za porušenie právnej povinnosti, ktoré by zakladalo jeho nárok na náhradu škody. V tejto súvislosti poukázal na to, že odporca nepodmieňoval vyplatenie poistného plnenia navrhovateľovi stavbou haly, ale tvrdil, že mu preplatí hodnotu stavby rovnakého druhu - drevenej jednopodlažnej budovy, a preto navrhovateľovi nič nebránilo v tom, aby postavil novú budovu, ktorú chcel postaviť podľa svojho projektu a odporca by mu poskytol poistné plnenie v zmysle článku 7 bod 3 písm. a/ Všeobecných poistných podmienok v prípade, ak by túto budovu postavil v lehote troch rokov od vzniku poistnej udalosti a až v prípade, ak by realizoval stavbu a odporca by mu plnil peňažnú sumu zodpovedajúcu cene budovy haly, mohol by si proti nemu uplatniť nárok na doplatenie poistného plnenia, ktorý však v žiadnom prípade nie je možné definovať ako nárok na náhradu škody. Zároveň nemal preukázanú existenciu príčinnej súvislosti medzi protiprávnym konaním odporcu a vznikom škody, keď ku poškodeniu poistenej stavby došlo v dôsledku jej požiaru, na ktorom odporca nemal žiadnu účasť, a teda k zmenšeniu majetku navrhovateľa nemohlo dôjsť v dôsledku jeho konania. S poukazom na uvedené, dospel k záveru, že v konaní nebol naplnený ani jeden zákonom stanovený predpoklad pre vznik nároku na náhradu škody a navrhovateľ v tomto smere neuniesol dôkazné bremeno. S poukazom na § 415 Občianskeho zákonníka vyvodil, že navrhovateľ porušil základnú prevenčnú povinnosť, keď v lehote troch rokov od vzniku poistnej udalosti nepostavil novú budovu, bez ohľadu na jej charakter, keď mu nič nebránilo v tom, aby túto novú budovu postavil podľa ním predloženého projektu. Ku spornej otázke týkajúcej sa posúdenia charakteru stavby požiarom zničenej budovy uviedol, že táto budova nikdy ako jedáleň neslúžila a ani ju týmto spôsobom navrhovateľ nevyužíval, slúžila na uskladnenie starého nábytku, a preto považoval postup odporcu pri určení charakteru stavby za správny. V tejto súvislosti prihliadol na znalecký posudok a výpoveď navrhovateľa pred orgánmi činnými v trestnom konaním a v konaní pred súdom. V časti nároku na náhradu škody vo výške 1.608,31 eur, týkajúceho sa poškodenia okien, vonkajšej fasády a vnútorných izolácii na susednej stavbe ubytovne, považoval návrh navrhovateľa za nepreukázaný, pokiaľ ide o doručenie účtovných dokladov odporcovi, na predloženie ktorých bol navrhovateľ povinný. O náhrade trov konania rozhodol podľa § 142 ods. 1 O.s.p. a úspešnému odporcovi priznal náhradu trov právneho zastúpenia. Proti tomuto rozsudku podal v zákonom stanovenej lehote odvolanie navrhovateľ domáhajúc sa jeho zrušenia a vrátenia veci súdu prvého stupňa na ďalšie konanie dôvodiac tým, že súd prvého stupňa dospel na základe vykonaných dôkazov k nesprávnym skutkovým zisteniam a že jeho rozhodnutie vychádza z nesprávneho právneho posúdenia veci. Argumentoval, že poistná čiastka budovy jedálne bola určená odporcom, nakoľko podkladom jej určenia boli údaje Štatistického úradu. Ďalej argumentoval, že predmetom poistnej zmluvy bolo poistenie budovy jedálne, a plnenie podľa článku 7 bodu 11 Všeobecných poistných podmienok bolo viazané na novú vec, ktorá je určením totožná ako poistená vec, a preto bol povinný postaviť budovu jedálne, a nie haly. Opakovane zdôrazňoval, že predmetom poistnej zmluvy a predmetom poistnej udalosti bola budova jedálne, ako jedáleň bola využívaná, a preto odporca nebol oprávnený budovu rekvalifikovať na "halu", po uplynutí len sedemnástich mesiacov od uzavretia poistnej zmluvy. Pokiaľ sa v budove nachádzali aj priestory slúžiace na skladové účely, neznamená to, že budova bola využívaná ako sklad. Dodal, že odporca mal od začiatku vedomosť o tom, o akú budovu sa jedná, túto pred uzavretím poistnej zmluvy riadne obhliadol, premeriaval a poistná hodnota bola určená jeho smernicou. V tomto smere poukázal aj na písomnú komunikáciu, v rámci ktorej odporca uvádzal, že sa jedná o budovu jedálne. Zdôraznil, že až listom zo dňa 25.09.2009 začal odporca účelovo rozporovať o akú stavbu sa má jednať a začal uvádzať, a to dva roky po poistnej udalosti že sa jedná o "halu". Uviedol, že budova bola označená v katastri nehnuteľnosti ako sociálny objekt, a preto ju nebolo možné zamieňať so skladom, ani s halou, keď budovu jedálne nikdy nevyužíval ako sklad. Má za to, že splnil všetky zákonné predpoklady vzniku nároku na náhradu škody podľa § 420 ods. 1 Občianskeho zákonníka, keď preukázal, že odporca porušil svoju povinnosť z poistnej zmluvy tým, že mu odmietol plniť v prípade, ak postaví ako novú stavbu budovu jedálne, že podmieňoval doplatenie poistného plnenia v novej cene budovy vybudovaním "haly", a to 23 mesiacov po poistnej udalosti a v čase, keď si dal vypracovať novú projektovú dokumentáciu na stavbu jedálne, túto odovzdal odporcovi, bolo mu vydané stavebné povolenie na znovuvybudovanie budovy jedálne a zakúpil podstatnú časť stavebných materiálov potrebných na obnovu budovy jedálne. Konaním odporcu mu tak vznikla škoda, a to tým, že v horizonte od oznámenia zo dňa 25.09. 2009 do 20.10.2010, nebol pripravený realizovať stavbu haly, ktorej určenie bolo v rozpore so skutočným stavom a poistnou zmluvou. Odporca tak konal v rozpore s poistnou zmluvou, keď podmieňoval vyplatenie poistného plnenia len po zadovážení inej novej veci, než aká bola predmetom poistnej zmluvy a tým, že ho v rozpore so zmluvou nútil k vybudovaniu "haly", ktorá nikdy na mieste zničenej budovy nebola. Odporca mu tak zabránil svojím protiprávnym konaním riadne zadovážiť novú vec, nakoľko bolo technicky nemožné, v čase od oznámenia zo dňa 25.09.2009 do 20.10.2010, realizovať stavbu haly s novou projektovou dokumentáciou, inžinierskou sieťou, stavebným konaním, nákupom materiálu, samotnou stavbou a jej následnou kolaudáciou. Odporca vo svojom vyjadrení k odvolaniu navrhovateľa uviedol argumenty, na ktorých založil svoju obranu v konaní pred súdom prvého stupňa. Stotožnil sa so záverom súdu prvého stupňa, že sa nedopustil porušenia žiadnej právnej povinnosti z poistnej zmluvy a v tejto súvislosti poukázal na to, že od navrhovateľa nevyžadoval, aby namiesto budovy jedálne postavil na jej mieste budovu haly, a pokiaľ chcel navrhovateľ získať poistné plnenie, vyzýval ho len na znovuzriadenie budovy, v lehote troch rokov, bez toho, aby určoval charakter tejto budovy; bolo preto na navrhovateľovi akú budovu, na miesto zničenej stavby, postaví. Za správny preto považoval záver súdu prvého stupňa, že vyplatenie poistného plnenia navrhovateľovi nepodmieňoval stavbou haly, ale len tvrdil, že mu preplatí hodnotu stavby rovnakého druhu - drevenej jednopodlažnej stavby. Stotožnil sa so záverom súdu prvého stupňa, že navrhovateľovi nevznikla žiadna škoda a opakovane zdôrazňoval, že navrhovateľ mohol všetkým ním tvrdeným (avšak nijako nepreukázaným) škodám predísť tým, že by postavil na miesto zničenej stavby akúkoľvek inú stavbu, avšak s tým, že, ak by náklady na jej výstavbu presiahli náklady na výstavbu obdobnej drevenej budovy, ako bola pôvodná budova jedálne, vznikol by mu nárok na poistné plnenia vo výške nákladov potrebných na výrobu veci rovnakého druhu a kvality, teda v danom prípade jednopodlažnej drevenej budovy. Súhlasil so záverom súdu prvého stupňa, že v konaní nebola preukázaná ani existencia príčinnej súvislosti medzi jeho konaním a vznikom škody navrhovateľovi; príčinou, pre ktorú navrhovateľ nepostavil novú budovu na miesto starej zhorenej budovy, nebolo jeho konanie, ale rozhodnutia navrhovateľa novú stavbu nerealizovať. Okolnosti posudzovania ním zničenej stavby spočiatku ako jedálne a následne ako haly, ako aj jeho predchádzajúci postup pri poisťovaní tejto budovy, považoval pre konanie v danej veci za absolútne irelevantné. Vzhľadom na uvedené považoval rozsudok súdu prvého stupňa za vecne správny, a preto ho navrhol v celom rozsahu potvrdiť a žiadal priznať aj náhradu trov odvolacieho konania. Odvolací súd preskúmal napadnutý rozsudok súdu prvého stupňa v medziach dôvodov podaného odvolania, ktorými je viazaný (§ 212 ods.1 O.s.p.), vrátane konania, ktoré mu predchádzalo, bez nariadenia odvolacieho pojednávania (§ 214 ods.2 O.s.p. v spojení s § 156 ods. 3 O.s.p.) a dospel k záveru, že odvolanie navrhovateľa nie je dôvodné. V prejednávanej veci súd prvého stupňa riadne zistil skutkový stav veci, keď vykonal náležité dokazovanie v rozsahu potrebnom na zistenie všetkých rozhodujúcich skutočností dôležitých pre posúdenie dôvodnosti navrhovateľom uplatňovaného nároku na náhradu škody (§ 120 ods. 1,4 O.s.p.), zhodnotením výsledkov vykonaného dokazovania v súlade s § 132 O.s.p. dospel k správnym skutkovým záverom a na ich základe následne vyvodil aj správne právne závery, keď na vec aplikoval zodpovedajúce ustanovenia Občianskeho zákonníka (§ 420, § 442, § 443, § 797 ods. 1 ), ktoré aj správne vyložil v súlade s ustálenou súdnou a výkladovou praxou a svoje dôvody vedúce k zamietnutiu návrhu z dôvodu nepreukázania zákonných predpokladov zodpovednosti odporcu za vznik škody, odmietnutím doplatenia poistného plnenia navrhovateľovi, aj náležite v súlade s § 157 ods. 2 O.s.p. odôvodnil, pričom sa dôsledne vysporiadal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Navrhovateľ vo svojom odvolaní už len zopakoval svoje námietky a argumenty prednesené pred súdom prvého stupňa, ktorý sa v odôvodnení svojho rozhodnutia dôsledne vysporiadal s tým, prečo na ne neprihliadol a v dostatočnom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rozsudku, ktoré viedli súd prvého stupňa k týmto záverom, tieto si osvojuje v celom rozsahu a v podrobnostiach na ne odkazuje. Obsah odvolania navrhovateľa nie je spôsobilý spochybniť správnosť záverov napadnutého rozsudku súdu prvého stupňa, na ktorých založil svoje rozhodnutie, z hľadiska ním uplatnených odvolacích dôvodov podľa § 205 ods. 2 písm. d/, f/ O.s.p.,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stotožňujúc sa s odôvodnením súdu prvého stupňa v celom rozsahu, jeho rozsudok ako vecne správny potvrdil podľa § 219 ods. 1, 2 O.s.p., že považuje za potrebné ho doplniť. Na zdôraznenie jeho správnosti poukazuje na niektoré právne významné aspekty prípadu, z hľadiska odvolacích námietok navrhovateľa. Námietka navrhovateľa, že poistná čiastka budovy jedálne bola určená v poistnej zmluve odporcom, nemá pre posúdenie vzniku jeho nároku na náhradu škody, zásadný právny význam. V danom prípade považuje aj odvolací súd za rozhodujúce, že navrhovateľovi mal vzniknúť nárok na poistné plnenie podľa článku 7, bodu 3, písm. a/ Všeobecných poistných podmienok, tvoriacich neoddeliteľnú súčasť poistnej zmluvy, a to vo výške nákladov vynaložených na výrobu novej veci rovnakého druhu a kvality, ako bola poistená - požiarom zničená vec, a preto postupoval odporca správne, keď v rámci šetrenia poistnej udalosti, zisťoval charakter poistenej stavby, bez ohľadu na to, že bola pri uzatváraní poistnej zmluvy označená ako budova jedálne. Vzhľadom na to, že podstatným pre výšku poistného plnenia boli náklady vynaložené na vybudovanie stavby totožnej, ako bola poistená stavba, je rekvalifikácia budovy - poistenej v zmluve ako jedáleň, na budovu haly, z hľadiska vzniku nároku navrhovateľa na poistné plnenie, právne irelevantná. Odporca sa svojím listom zo dňa 25.09.2009 nedopustil žiadneho porušenia povinnosti vyplývajúcej mu z poistnej zmluvy, nakoľko nepodmieňoval vyplatenie poistného plnenia navrhovateľovi vybudovaním "haly", ale ako správne v tomto smere konštatoval aj súd prvého stupňa, veci totožnej s poistenou vecou, ktorou nepochybne bola jednopodlažná drevená stavba, vo výške nákladov na ktorej výstavbu vynaložených, by navrhovateľovi vznikol nárok na poistné plnenie. V prípade, ak by navrhovateľ postavil novú stavbu, bez ohľadu na jej charakter, mohol by mu odporca zaplatiť poistné plnenie len do výšky nákladov, ktoré by bolo potrebné vynaložiť na novú stavbu rovnakého druhu a kvality, ako bola poistnou udalosťou zničená stavba. Navrhovateľ sa mal primárne domáhať svojich nárokov proti odporcovi titulom doplatenia poistného plnenia, a preto mu neprináleží domáhať sa tohto nároku titulom náhrady škody vzniknutej odmietnutím odporcu doplatiť mu poistné plnenie. Nárok zo záväzkového vzťahu má vždy prednosť pred uplatnením sekundárnej zodpovednosti za škodu, a preto je zásadne vylúčené domáhať sa poistného plnenia vyplývajúceho zo zmluvného vzťahu, titulom náhrady škody, a pohľadávka na zaplatenie poistného plnenia nemôže predstavovať škodu na majetku poisteného. Nárok na náhradu škody môže poistenému vzniknúť aj ako následok porušenia poistnej zmluvy poisťovňou, avšak v tomto prípade ide o škodu následnú, vzniknutú na majetku poškodeného ako priamy a bezprostredný dôsledok nezaplatenia poistného plnenia. Navyše, ani v prípade vybudovania rovnakej novej budovy, by navrhovateľovi nemusel vzniknúť ním uplatňovaný nárok na zaplatenie poistného plnenia vo výške dojednanej poistnej čiastky, ktorá predstavuje len najvyššiu možnú hranicu poistného plnenia. V rozpore s výsledkami vykonaného dokazovania je tvrdenie navrhovateľa, že budova ním nebola využívaná ako sklad, a skutkový záver súdu prvého stupňa, že budova neslúžila navrhovateľovi ako jedáleň a tento ju, od nadobudnutia vlastníckeho práva k nej, na tento účel nikdy nevyžíval, má dostatočný podklad vo vykonanom dokazovaní. Odvolací súd považuje za potrebné zdôrazniť, že podľa znaleckého posudku č. 7/2005, vyhotoveného dňa 04.02.2005 v rámci konkurzného konania, bola stanovená všeobecná hodnota sociálneho objektu s.č. XXX na sumu 215.192,81 Sk a dokonca bolo na jeho odstránenie vydané dňa 03.07.1997 rozhodnutie; šetrením bolo zistené, že stavba bola využívaná ako sklad vyradeného kancelárskeho nábytku a bola odpojená od všetkých inžinierskych sietí, pričom tieto skutočnosti potvrdil aj navrhovateľ vo svojej výpovedi pred orgánmi činnými v trestnom konaní, ako aj v tomto konaní. Odvolací súd sa stotožnil s argumentáciou odporcu, že príčinou nevybudovania stavby navrhovateľom v zmysle vypracovaného projektu, nebol jeho list zo dňa 25.09.2009, ale rozhodnutie samotného navrhovateľa nepokračovať vo výstavbe. Odporca podmieňoval vyplatenie poistného plnenia zadovážením takej novej veci, ktorá by bola rovnakého druhu a kvality, ako bola vec, ktorá bola predmetom poistnej zmluvy a poistnej udalosti, a preto je neopodstatnené tvrdenie navrhovateľa, že odporca porušil svoje povinnosti vyplývajúce z poistnej zmluvy, keď v rozpore s ňou, podmieňoval vyplatenie poistného plnenia vybudovaním haly, namiesto budovy jedálne, ktorá bola predmetom poistnej zmluvy. So zreteľom na vyššie uvedené odvolací súd nezistil, že by výsledok hodnotenia dôkazov súdom prvého stupňa nezodpovedal pravidlám logického myslenia, a preto možno uzavrieť, že skutkové zistenia súdu prvého stupňa majú dostatočnú oporu vo výsledkoch vykonaného dokazovania a ich zhodnotením dospel súd prvého stupňa k správnym skutkovým záverom, a preto odporcom uplatnený odvolací dôvod podľa § 205 ods. 2, písm.d/ O.s.p., nemôže obstáť. Do obsahu základného práva účastníka konania podľa článku 46 ods. 1 Ústavy SR a práva na spravodlivý súdny proces podľa článku 6 ods. 1 Dohovoru o ochrane práv a ľudských slobôd nepatrí právo účastníka dožadovať sa ním navrhnutého spôsobu hodnotenia vykonaných dôkazov. Z hľadiska odvolacieho dôvodu podľa ust. § 205 ods. 2, písm.f/ O.s.p. navrhovateľ nenamietal, že by súd prvého stupňa nepoužil správny právny predpis, nesprávne interpretoval príslušné ustanovenia Občianskeho zákonníka upravujúce náhradu škody, alebo že by zo správnych skutkových záverov vyvodil nesprávne právne závery. Vzhľadom na vyčerpávajúce odôvodnenie súdu prvého stupňa by odvolací súd posudzovaním odvolacích námietok navrhovateľa už len opakoval správnosť právnych záverov súdu prvého stupňa, ktorý v súlade so zákonnou právnou úpravou dôkladne vyhodnotil relevantnosť jeho argumentácie, na ktorej založil svoju obranu v prvostupňovom konaní, a na ktorej zotrval aj v odvolacom konaní. O náhrade trov odvolacieho konania rozhodol odvolací súd podľa § 224 ods.1 O.s.p. v spojení s § 142 ods.1 O.s.p. a § 151 ods.1 vety prvej O.s.p. s tým, že úspešnému odporcovi priznal na základe jeho návrhu nárok na náhradu trov odvolacieho konania vo výške 1.142,71 eur. Právnemu zástupcovi odporcu vznikol podľa § 10 ods. 1 vyhl. č. 655/2004 Z.z. nárok na odmenu za jeden úkon právnej služby - vyjadrenie k odvolaniu zo dňa 13.06.2013, vo výške 944,45 eur, na paušálnu náhradu v sume 7,81 eur a k tomu 20% DPH v sume 190,45 eur. Poučenie: Proti tomuto rozsudku odvolanie nie je prípustné.</w:t>
      </w:r>
    </w:p>
    <w:p/>
    <w:p>
      <w:r>
        <w:t>Zdroj: KAUZIS.SK – https://www.kauzis.sk/judikatura/r/ECLI:SK:KSBA:2014:1210223148.2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