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20CoE/261/2013 z 26. 3. 2014</w:t>
      </w:r>
    </w:p>
    <w:p>
      <w:r>
        <w:t>Uznesenie Krajského súdu Bratislava z 26. marca 2014, sp. zn. 20CoE/261/2013, ECLI:SK:KSBA:2014:1412210398.2</w:t>
      </w:r>
    </w:p>
    <w:p>
      <w:r>
        <w:t>Súd: Krajský súd Bratislava</w:t>
      </w:r>
    </w:p>
    <w:p>
      <w:r>
        <w:t>Spisová značka: 20CoE/261/2013</w:t>
      </w:r>
    </w:p>
    <w:p>
      <w:r>
        <w:t>ECLI: ECLI:SK:KSBA:2014:1412210398.2</w:t>
      </w:r>
    </w:p>
    <w:p>
      <w:r>
        <w:t>Dátum vydania: 26. 3. 2014</w:t>
      </w:r>
    </w:p>
    <w:p>
      <w:r>
        <w:t>Forma: Uznesenie</w:t>
      </w:r>
    </w:p>
    <w:p>
      <w:r>
        <w:t>Oblasť práva: Občianske právo</w:t>
      </w:r>
    </w:p>
    <w:p>
      <w:pPr>
        <w:pStyle w:val="Heading2"/>
      </w:pPr>
      <w:r>
        <w:t>Text rozhodnutia</w:t>
      </w:r>
    </w:p>
    <w:p>
      <w:r>
        <w:t>Súd: Krajský súd Bratislava Spisová značka: 20CoE/261/2013 Identifikačné číslo súdneho spisu: 1412210398 Dátum vydania rozhodnutia: 27. 03. 2014 Meno a priezvisko sudcu, VSÚ: JUDr. Blažena Hirnerová ECLI: ECLI:SK:KSBA:2014:1412210398.2 Uznesenie Krajský súd v Bratislave v exekučnej veci oprávneného: Slovenská republika - Ministerstvo financií Slovenskej republiky, Štefanovičova 5, 817 82 Bratislava proti povinnej: H.. P. Š. - L., Ľ.. O. XXXX/ XA, XXX XX L., vedenej súdnym exekútorom JUDr. Pavlom Adamikom, Exekútorský úrad Bratislava, Tomášikova 50/A, 831 04 Bratislava, pod č. EX 195/12, o vymoženie uloženej povinnosti, o odvolaní oprávneného proti uzneseniu Okresného súdu Bratislava IV zo dňa 11.09.2013 č.k. 15Er/3517/2012 - 32, takto r o z h o d o l : Krajský súd v Bratislave uznesenie Okresného súdu Bratislava IV zo dňa 11.09.2013, č.k. 15Er/3517/2012 - 32 v odvolaním napadnutej časti p o t v r d z u j e . o d ô v o d n e n i e : Napadnutým uznesením - prvým výrokom súd prvého stupňa podľa § 50 ods. 4 zák. č. 233/1995 Z.z. o súdnych exekútoroch a exekučnej činnosti - Exekučný poriadok (ďalej len Ex. por.) exekúciu zastavil po právoplatnosti uznesenia č.k. 15Er/3517/2012 - 16, ktorým vyhovel námietkam povinnej proti exekúcii. Druhým výrokom zaviazal oprávneného, aby do troch dní od právoplatnosti uznesenia zaplatil súdnemu exekútorovi titulom náhrady trov exekúcie 55,36 eur a tretím výrokom rozhodol, že oprávnený a povinná nemajú právo na náhradu trov exekučného konania. O výške a uložení povinnosti na náhradu trov exekúcie súd prvého stupňa rozhodol podľa § 200 ods. 1 a 203 ods. 1 Ex. por. a §§ 4 ods. 1, 14 ods. 1 a 22 ods. 1 Vyhlášky Ministerstva spravodlivosti SR č. 288/1995 Z.z.. Uloženie povinnosti nahradiť trovy exekúcie oprávnenému odôvodnil skutočnosťou, že oprávnený zavinil zastavenie exekučného konania, keďže ním označený exekučný titul - osvedčenie o dedičstve č.k. 11D/138/2010, Dnot 214/10 zo dňa 24.06.2011 nie je riadnym pokladom na vykonanie exekúcie v zmysle § 41 ods. 2 písm. e/ Ex. por.. Proti tomuto uzneseniu - druhému výroku - podal v zákonom stanovenej lehote odvolanie oprávnený. V jeho odôvodnení poukázal na ustanovenie § 44 ods. 2 Ex. por., v zmysle ktorého, ak súd zistí rozpor žiadosti alebo návrhu alebo exekučného titulu so zákonom, žiadosť o udelenie poverenia na vykonanie exekúcie zamietne. Ak teda mal súd za preukázané, že osvedčenie o dedičstve nemôže byť exekučným titulom, nemal poveriť exekútora vykonaním exekúcie, keďže povinnosť zisťovať rozpor žiadosti, návrhu a exekučného titulu so zákonom vyplýva súdu zo zákona. Oprávnený preto vyslovil názor, že nezavinil začatie exekučného konania, ktoré bolo podľa súdu nedôvodné, ale zavinil to súd, ktorý udelil exekútorovi poverenie na vykonanie exekúcie. Súd mal povinnosť skúmať a zistiť, že osvedčenie o dedičstve ako exekučný titul spolu s návrhom na vykonanie exekúcie je v rozpore so zákonom a poverenie na vykonanie exekúcie mal zamietnuť. Navrhol, aby odvolací súd uznesenie súdu prvého stupňa v odvolaním napadnutej časti zmenil tak, že súdnemu exekútorovi trovy exekúcie nepriznáva. Podaním zo dňa 26.11.2013 sa k odvolaniu oprávneného vyjadril súdny exekútor, ktorý uviedol, že oprávnený, ktorý si vyberá súdneho exekútora dobrovoľne, zodpovedá za to, že návrh na vykonanie exekúcie spolu s exekučným titulom je spôsobilý na vykonanie exekúcie. Exekučnému úradu len na poštovnom vznikli náklady spojené s exekučným konaním vo výške 15,80 eur, ktoré uhradil z vlastných prostriedkov a nežiadal od oprávneného preddavok. Vyčíslené a priznané trovy exekúcie sú len nevyhnutnými nákladmi exekútorského úradu podľa platnej vyhlášky č. 288/1995 Z.z.. Uviedol tiež, že každý exekučný spis musí byť určitým spôsobom ukončený, a to napr.: vymožením finančných prostriedkov, zastavením exekučného konania podľa § 57 Ex. por. a priznaním exekučných trov. Exekútor má podľa § 200 Ex. por. zákonný nárok na exekučné trovy a súd môže na ich náhradu zaviať podľa § 203 ods. 1 oprávneného, ak k zastaveniu exekúcie došlo zavinením oprávneného. Krajský súd v Bratislave, ako súd odvolací (§ 10 ods. 1 O.s.p.) preskúmal uznesenie súdu prvého stupňa podľa § 212 ods. 1 O.s.p., prejednal odvolanie odvolateľa podľa § 214 ods. 2 bez nariadenia pojednávania a po oboznámení sa s obsahom spisov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odvolací súd na základe obsahu spisov konštatoval, že rozhodnutie súdu prvého stupňa je vecne správne a stotožnil sa aj s jeho odôvodnením. Na zdôraznenie jeho správnosti odvolací súd považoval za potrebné - s ohľadom na odvolacie dôvody oprávneného - doplniť nasledovné: Ustanovenie § 203 Exekučného poriadku upravuje náhradu trov exekučného konania za situácie, keď dôjde k zastaveniu exekúcie. Je v podstate výnimkou zo zásady zakotvenej v ust. § 197 ods. 1 Ex. por., t.j., že trovy exekúcie znáša povinný. Ide o prípady, ak k zastaveniu exekúcie došlo zavinením oprávneného (§ 203 ods. 1 Ex. por.), ak exekúcia bola zastavená pre nemajetnosť povinného (ods. 2) a ak bola exekúcia zastavená z dôvodu, že na majetok povinného bol vyhlásený konkurz. Podľa § 41 ods. 2 písm. e/ Ex. por. osvedčenie o dedičstve je jedným z exekučných titulov aprobovaných zákonom. Exekučný súd v konaní o vydanie poverenia na vykonanie exekúcie nie je oprávnený skúmať vecnú správnosť exekučného titulu, teda zaoberať sa správnosťou skutkových a právnych záverov orgánu, ktorý ho vydal; za správnosť exekučného titulu je zodpovedný oprávnený. V konaní o námietkach proti exekúcii sa v podstate rieši spor medzi oprávneným a povinným o tom, či sa exekúcia začala dôvodne. V prejednávanej veci bolo o námietkach povinnej proti exekúcii právoplatne rozhodnuté uznesením Okresného súdu Bratislava IV zo dňa 09.10.2012, č.k. 15 Er/3517/2012 - 16, ktoré bolo potvrdené uznesením Krajského súdu v Bratislave zo dňa 25.06.2013, č.k. 21CoE/638/2012 - 25, a to v jej prospech; v dôsledku toho bola exekúcia ex lege (§ 50 ods. 4 Ex. por.) zastavená. Vzhľadom na výsledok vyššie uvedených konaní je zrejmé, že k zastaveniu exekúcie došlo zavinením oprávneného; preto otázka, kto zavinil zastavenie exekúcie, už nemôže byť predmetom skúmania odvolacieho súdu v tomto konaní. Výška priznaných trov exekúcie nebola predmetom odvolania, a preto sa odvolací súd s poukazom na ustanovenie § 212 ods. 1 O.s.p., podľa ktorého odvolací súd je rozsahom a dôvodmi odvolania viazaný, touto otázkou nezaoberal. Vzhľadom na vyššie uvedené odvolací súd uznesenie súdu prvého stupňa v odvolaním napadnutej časti ako vecne správne potvrdil. Uznesenie bolo členmi senátu prijaté jednohlasne (§ 3 ods. 9 tretia veta zák. č. 757/2004 Z.z.). Poučenie: Proti tomuto uzneseniu odvolanie nie je prípustné.</w:t>
      </w:r>
    </w:p>
    <w:p/>
    <w:p>
      <w:r>
        <w:t>Zdroj: KAUZIS.SK – https://www.kauzis.sk/judikatura/r/ECLI:SK:KSBA:2014:1412210398.2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