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3Cob/39/2013 z 28. 1. 2014</w:t>
      </w:r>
    </w:p>
    <w:p>
      <w:r>
        <w:t>Rozsudok Krajského súdu Bratislava z 28. januára 2014, sp. zn. 3Cob/39/2013, ECLI:SK:KSBA:2014:1710204447.2</w:t>
      </w:r>
    </w:p>
    <w:p>
      <w:r>
        <w:t>Súd: Krajský súd Bratislava</w:t>
      </w:r>
    </w:p>
    <w:p>
      <w:r>
        <w:t>Spisová značka: 3Cob/39/2013</w:t>
      </w:r>
    </w:p>
    <w:p>
      <w:r>
        <w:t>ECLI: ECLI:SK:KSBA:2014:1710204447.2</w:t>
      </w:r>
    </w:p>
    <w:p>
      <w:r>
        <w:t>Dátum vydania: 28. 1. 2014</w:t>
      </w:r>
    </w:p>
    <w:p>
      <w:r>
        <w:t>Forma: Rozsudok</w:t>
      </w:r>
    </w:p>
    <w:p>
      <w:r>
        <w:t>Oblasť práva: Obchodné právo</w:t>
      </w:r>
    </w:p>
    <w:p>
      <w:pPr>
        <w:pStyle w:val="Heading2"/>
      </w:pPr>
      <w:r>
        <w:t>Text rozhodnutia</w:t>
      </w:r>
    </w:p>
    <w:p>
      <w:r>
        <w:t>Súd: Krajský súd Bratislava Spisová značka: 3Cob/39/2013 Identifikačné číslo súdneho spisu: 1710204447 Dátum vydania rozhodnutia: 29. 01. 2014 Meno a priezvisko sudcu, VSÚ: JUDr. Elena Ondrišová ECLI: ECLI:SK:KSBA:2014:1710204447.2 ROZSUDOK V MENE SLOVENSKEJ REPUBLIKY Krajský súd v Bratislave v senáte zloženom z predsedníčky senátu JUDr. Eleny Ondrišovej a sudcov JUDr. Miroslavy Janečkovej a Mgr. Štefana Zelenáka v právnej veci žalobcu PRIVÁTNA exekučná spoločnosť s.r.o., Pribinova 46, Hlohovec, IČO: 45 322 571, práv. zast. JUDr. Vladimírom Sidorom, advokátom, Einsteinova 25, Bratislava proti žalovanému Pavol Slaninka - Sp Stav, Doľany 55, IČO: 40 549 101, o zaplatenie 8.151,50 EUR s príslušenstvom a o odvolaní žalovaného proti rozsudku Okresného súdu Pezinok č.k. 33Cb/277/2010-86 zo dňa 20.7.2012, jednohlasne takto r o z h o d o l : Krajský súd v Bratislave rozsudok Okresného súdu Pezinok č.k. 33Cb/277/2010-86 zo dňa 20.7.2012 v napadnutej vyhovujúcej časti a súvisiacom výroku o náhrade trov konania p o t v r d z u j e . Žalobcovi náhradu trov odvolacieho konania nepriznáva. o d ô v o d n e n i e : Súd prvého stupňa napadnutým rozsudkom konanie v časti o zaplatenie istiny v sume 654,50 EUR a úrokov z omeškania vo výške 9 % ročne zo sumy 8.151,50 EUR od 4.9.2009 do 3.6.2010 zastavil a žalovanému uložil povinnosť zaplatiť žalobcovi istinu vo výške 7.497,- EUR s úrokom z omeškania vo výške 9 % ročne zo sumy 7.497,- EUR od 4.7.2010 do zaplatenia a nahradiť mu trovy konania do rúk právneho zástupcu navrhovateľa vo výške 1.655,09 EUR. V odôvodnení napadnutého rozsudku uviedol, že považoval za preukázané účastníkmi nerozporovanú skutočnosť, že medzi pôvodným žalobcom, spoločnosťou ITM SR, s.r.o. a žalovaným vznikol na základe ústnej dohody záväzkový vzťah, na základe ktorého sa pôvodný žalobca ako zhotoviteľ zaviazal vykonať stavebné práce pre žalovaného ako objednávateľa, uzatvorili teda zmluvu dielo, v ktorej sa dohodli na predmete zmluvy a cene diela, čo považoval súd prvého stupňa za preukázané podpisom žalovaného na vykonaných prácach, kde bol uvedený predmet zmluvy, konkrétny rozsah vykonaných stavebných prác a cena za vykonané dielo. Žalobca svoju povinnosť zo zmluvy splnil a predmetné dielo vykonal, čo žalovaný potvrdil svojím podpisom na súpise vykonaných prác, pričom žalovaný vykonanie diela ani nerozporoval alebo nespochybňoval, no svoju povinnosť uhradiť cenu diela nesplnil, a tak pôvodnému žalobcovi vznikla pohľadávka, ktorú platne postúpil na terajšieho žalobcu. Námietku žalovaného o nesprávnom výpočte výšky dlžnej sumy žalobca uznal ako oprávnenú a zohľadnil ju v čiastočnom späťvzatí žaloby v časti o zaplatenie 654,50 EUR, vzhľadom na ktoré súd prvého stupňa v späťvzatej časti zastavil konanie. Súd prvého stupňa ku skutočnosti, že na súpise vykonaných prác nebol uvedený dátum uviedol, že táto absencia neznižuje jeho pravdivosť a vierohodnosť, nakoľko všetky údaje uvedené v súpise sú totožné s údajmi uvedenými vo faktúre, ktorú žalovaný prevzal a ktorú nezaplatil ani v časti, ktorú považoval za dôvodnú. Žalobca si vzhľadom na omeškanie žalovaného s predmetnou platbou uplatnil úroky z omeškania odo dňa nasledujúceho po dni, kedy bol žalovanému doručený platobný rozkaz spolu s prílohami. S poukazom na uvedené skutočnosti súd prvého stupňa posúdil žalobu ako skutkovo a právne dôvodnú a žalovaného zaviazal na zaplatenie žalovanej sumy s príslušenstvom, tak ako je vyššie uvedené. O trovách konania súd prvého stupňa rozhodol v súlade s ustanovením § 142 ods. 1 O.s.p. s použitím § 146 ods. 2 O.s.p. a ich náhradu priznal v spore úspešnému žalobcovi. Proti vyhovujúcej časti a súvisiacom výroku o trovách konania rozsudku súdu prvého stupňa podal žalovaný riadne a včas odvolanie, v ktorom odvolaciemu súdu navrhol napadnutý rozsudok zrušiť a vrátiť súdu prvého stupňa na ďalšie konanie. Žalovaný v odvolaní namietal, že práce, ktoré si u žalobcu objednal, neboli urobené v požadovanej kvalite a je nútený si na vlastné náklady zabezpečiť odstránenie závad spôsobených nekvalitným vyhotovením podláh. Na podporu svojich tvrdení predložil súdu kópiu e-mailovej komunikácie medzi žalovaným a stavbyvedúcim a medzi L.. M. Z. (generálnym riaditeľom BK grup a.s. - investorom a L.. M. N. - výrobným riaditeľom, fotodokumentáciu trhlín v potere podláh a následných opráv, faktúru č. 090083, ktorou bola žalovanému vyfakturovaná oprava podlahy spoločnosťou PODLAHY RK, s.r.o., faktúra č. 2010/003, ktorú žalovaný vystavil spoločnosti ITM SR, s.r.o. na základe jeho výdavkov na opravu diela a dve neotvorené obálky, obsahom ktorých je faktúra č. 2010/003, ktoré sa žalovanému vrátili z adresy sídla žalobcu a fotokópia listu žalovaného, ktorému žalobcovi oznámil, že spoločnosť ITM SR, s.r.o. neoznámila postupníkovi všetky skutočnosti týkajúce sa postúpenej pohľadávky. K odvolaniu žalovaného sa písomne vyjadril žalobca, ktorý navrhol odvolaciemu súdu rozsudok súdu prvého stupňa potvrdiť. Uviedol, že dôkazy predložené žalovaným v odvolacom konaní nespĺňajú ani jednu z podmienok ustanovených v § 205a O.s.p., nakoľko predložené dôkazy mal žalovaný k dispozícii už pred konaním pred súdom prvého stupňa, no tieto pred skončením dokazovania vo veci samej pred súdom prvého stupňa v dôsledku svojej nečinnosti nepredložil. Odvolací súd prejednal vec podľa § 212 ods. 1 a § 214 ods. 2 O.s.p. bez nariadenia pojednávania a dospel k záveru, že napadnutý rozsudok súdu prvého stupňa je vecne správny. Podľa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Podľa § 205a ods.1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Odvolací súd konštatuje vecnú správnosť napadnutého rozsudku a na zdôraznenie správnosti napadnutého rozsudku, zohľadňujúc dôvody odvolania uvádza, že súd prvého stupňa správne vyhodnotil skutkový stav a vec správne právne posúdil. Odvolací súd v zmysle ustanovenia § 205a O.s.p. neprihliadol na dôkazy predložené žalovaným v odvolacom konaní, nakoľko žalovaný bol riadne poučený v zmysle ustanovenia § 120 ods. 4 O.s.p. o včasnosti označenia a predloženia dôkazov a aj napriek správnemu poučeniu súdu, tieto včas nepredložil. Z uvedených dôvodov odvolací súd rozsudok súdu prvého stupňa podľa § 219 ods.1 O.s.p. ako správny potvrdil. O trovách odvolacieho konania rozhodol súd podľa § 224 ods. 1 v spojení s § 153 ods. 2 O.s.p. a v spore úspešnému žalobcovi náhradu trov odvolacieho konania nepriznal, nakoľko si náhradu trov odvolacieho konania neuplatnil. Poučenie: Proti tomuto rozsudku odvolanie nie je prípustné.</w:t>
      </w:r>
    </w:p>
    <w:p/>
    <w:p>
      <w:r>
        <w:t>Zdroj: KAUZIS.SK – https://www.kauzis.sk/judikatura/r/ECLI:SK:KSBA:2014:1710204447.2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