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4Sp/17/2013 z 19. 10. 2015</w:t>
      </w:r>
    </w:p>
    <w:p>
      <w:r>
        <w:t>Uznesenie Krajského súdu Bratislava z 19. októbra 2015, sp. zn. 4Sp/17/2013, ECLI:SK:KSBA:2015:1012200357.2</w:t>
      </w:r>
    </w:p>
    <w:p>
      <w:r>
        <w:t>Súd: Krajský súd Bratislava</w:t>
      </w:r>
    </w:p>
    <w:p>
      <w:r>
        <w:t>Spisová značka: 4Sp/17/2013</w:t>
      </w:r>
    </w:p>
    <w:p>
      <w:r>
        <w:t>ECLI: ECLI:SK:KSBA:2015:1012200357.2</w:t>
      </w:r>
    </w:p>
    <w:p>
      <w:r>
        <w:t>Dátum vydania: 19. 10. 2015</w:t>
      </w:r>
    </w:p>
    <w:p>
      <w:r>
        <w:t>Forma: Uznesenie</w:t>
      </w:r>
    </w:p>
    <w:p>
      <w:pPr>
        <w:pStyle w:val="Heading2"/>
      </w:pPr>
      <w:r>
        <w:t>Text rozhodnutia</w:t>
      </w:r>
    </w:p>
    <w:p>
      <w:r>
        <w:t>Súd: Krajský súd Bratislava Spisová značka: 4Sp/17/2013 Identifikačné číslo súdneho spisu: 1012200357 Dátum vydania rozhodnutia: 20. 10. 2015 Meno a priezvisko sudcu, VSÚ: JUDr. Ľubomír Šramko ECLI: ECLI:SK:KSBA:2015:1012200357.2 Uznesenie Krajský súd v Bratislave v právnej veci navrhovateľa: P.. Q. X., bytom E. XXX proti odporcovi: Centrum právnej pomoci, kancelária Bratislava so sídlom Námestie slobody 12, Bratislava, v konaní o opravnom prostriedku navrhovateľa zo dňa 22.2.2012 proti rozhodnutiu odporcu Sp. zn. 1N 95/12, Ev. č. 292/12 zo dňa 24.1.2012, takto r o z h o d o l : Krajský súd v Bratislave návrh o d m i e t a . Žiaden z účastníkov konania nemá právo na náhradu trov konania. o d ô v o d n e n i e : Dňa 23.2.2012 bol Krajskému súdu v Bratislave (ďalej len „súd“) prostredníctvom elektronickej pošty doručený návrh (opravný prostriedok) navrhovateľa zo dňa 22.2.2012, ktorým navrhovateľ žiadal postupom podľa § 250l a nasl. zákona č. 99/1963 Zb. Občiansky súdny poriadok (ďalej len „O.s.p.“) preskúmať rozhodnutie odporcu Sp. zn. 1N 95/12, Ev. č. 292/12 zo dňa 24.1.2012, ktorým odporca v zmysle § 10 ods. 5 zákona č. 327/2005 Z. 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(ďalej len „zákon o poskytovaní právnej pomoci“) rozhodol o nepriznaní nároku na poskytovanie právnej pomoci. Návrh bol v súlade s § 42 ods. 1 O.s.p. dňa 24.2.2012 doplnený písomným podaním. Napadnuté rozhodnutie bolo navrhovateľovi doručované, tak ako preukazuje doručenka založená v administratívnom spise, v súlade s ustanoveniami § 24 ods. 2 zákona č. 71/1967 Zb. o správnom konaní (ďalej len „Správny poriadok“). Dňa 27.1.2012 bol vykonaný neúspešný pokus o doručenie s výzvou o opakované doručenie, toto bolo (neúspešne) realizované dňa 30.1.2012 s tým, že zásielka s rozhodnutím bola v ten istý deň uložená na pošte. Navrhovateľ zásielku osobne prevzal dňa 8.2.2012. Uznesením č.k. 4Sp/17/2013 - 69 súd odmietol podaný opravný prostriedok ako oneskorene podaný a to z dôvodu, že odvolacia lehota navrhovateľovi uplynula dňom 17.2.2012 a tento podal návrh až dňa 23.2.2012. Dôvodil, že s poukazom na aplikovanú fikciu doručenia upravenú v ust. § 24 ods. 2 Správneho poriadku sa považuje za deň doručenia napadnutého rozhodnutia deň s dátumom 2.2.2012. Proti predmetnému uzneseniu podal navrhovateľ odvolanie, v ktorom tvrdil, že sa v období 27.1.2012 - 7.2.2012 nezdržiaval v mieste doručenia (o čom predložil svoje čestné prehlásenie zo dňa 15.3.2013), ale v Bratislave okrem dňa 2.2.2012, kedy sa nachádzal v objekte atómovej elektrárne Jaslovské Bohunice. Mal za to, že ak si adresát prevezme písomnosť na pošte počas doby, kedy je písomnosť uložená na pošte, začína sa odvolacia lehota počítať odo dňa skutočného prevzatia adresátom. Najvyšší súd rozhodnutím č.k. 5Sžo/33/2013 - 84 zo dňa 27.6.2014 uznesenie č.k. 4Sp/17/2013 - 69 zrušil a vec súdu vrátil na ďalšie konanie. Konštatoval, že navrhovateľ síce dostatočne nepreukázal neexistenciu predpokladov pre vyvodenie fikcie doručenia, avšak ide o dôležitú skutočnosť v konaní a je potrebné, aby navrhovateľ mal priestor spresniť jeho účel pobytu v Bratislave, resp. v Jadrovej elektrárni Bohunice ako aj predložiť relevantné listiny preukazujúce jeho tvrdenia.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10 ods. 5 zákona o poskytovaní právnej pomoci,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Na vznik fikcie doručenia písomnosti určenej do vlastných rúk podľa § 24 ods. 2 Správneho poriadku musia byť kumulatívne splnené nasledovné podmienky: adresát nebol zastihnutý, adresát sa zdržiava v mieste doručenia, doručovateľ vhodným spôsobom adresáta upozornil na opätovné doručenie v určený deň a hodinu a zároveň, že nový pokus o doručenie zostal bezvýsledným. Zdržiavaním sa adresáta v mieste doručenia treba rozumieť prípad, ak sa adresát v čase doručenia zásielky zdržiava na území obce (mesta), v ktorej má bydlisko (t.j. nie je mimo obce alebo mesta na dovolenke, na liečení, na pracovnej ceste a pod.), t.j. ak má reálnu možnosť oboznámiť sa s oznámeniami doručovateľa urobenými v zmysle § 24 ods. 2 Správneho poriadku. Trojdňová úložná lehota začína plynúť dňom, ktorý nasleduje po upovedomení adresáta o uložení písomnosti, ide pritom o zákonnú lehotu, ktorú správny orgán nemôže predĺžiť. Účinky fikcie doručenia teda nastanú len za predpokladu, že adresát mal reálnu možnosť písomnosť si v tejto lehote vyzdvihnúť. Predpokladom aplikácie fikcie doručenia podľa § 24 ods. 2 Správneho poriadku pritom nie je vrátenie nedoručenej zásielky správnemu orgánu, pri splnení všetkých zákonom vymedzených podmienok sa tento inštitút automaticky aplikuje bez ohľadu na skutočné doručenie. Z uvedeného je zrejmé, že ak sú splnené predpoklady vymedzené v par. § 24 ods. 2 Správneho poriadku, považuje sa posledný deň trojdňovej lehoty uloženia zásielky za deň jej doručenia a to aj v prípade, že si adresát písomnosť reálne vyzdvihne až po uplynutí tejto lehoty. Súd s poukazom na výklad citovaných ustanovení zisťoval, či sa navrhovateľ v čase doručovania a úložnej lehoty (27.1.2012 - 2.2.2012) zdržiaval v mieste svojho bydliska, teda či mal reálnu možnosť si zásielku (napadnuté rozhodnutie) adresovanú mu do vlastných rúk prevziať. Zistenie tejto skutočnosti je významné z pohľadu skúmania včasnosti podania opravného prostriedku v konaní o preskúmanie napadnutého rozhodnutia odporcu. Súd za uvedeným účelom navrhovateľa výzvou zo dňa 30.1.2015 vyzval, aby oznámil a hodnoverným spôsobom preukázal, kde, u koho a za akým účelom sa zdržiaval v rozhodnom období v Bratislave. Výzva bola navrhovateľovi riadne doručená dňa 9.2.2015 (prevzala ju jeho manželka, nejednalo sa o písomnosť určenú do vlastných rúk), do dnešného dňa však na ňu žiadnym spôsobom nereagoval. Súd v súvislosti s tvrdeniami navrhovateľa prezentovanými v odvolaní proti uzneseniu č.k. 4Sp/17/2013 - 69 takisto požiadal o spoluprácu Slovenské elektrárne, a.s. u ktorých dopytoval, či sa navrhovateľ dňa 2.2.2012 zdržiaval v priestoroch závodu v Jaslovských Bohuniciach. Slovenské elektrárne, a.s. listom zo dňa 16.2.2015 oznámili, že navrhovateľ sa v určený deň v priestoroch závodu nenachádzal a nemá ani žiadny záznam o vstupe. Pretože navrhovateľ ani na výzvu súdu žiadnym spôsobom nepreukázal vlastné tvrdenia, že sa v čase doručovania a úložnej lehoty (27.1.2012 - 2.2.2012) nezdržiaval v mieste svojho bydliska a zároveň sa jeho tvrdenia, že sa dňa 2.2.2012 nachádzal v závode v Jaslovských Bohuniciach ukázali ako nepravdivé (list Slovenských elektrární, a.s. zo dňa 16.2.2015), súd dospel k záveru, že boli naplnené všetky zákonné podmienky stanovené pre aplikáciu fikcie doručenia. Súd nezistil žiadne také okolnosti, ktoré by mohli odôvodňovať právny záver, že sa navrhovateľ v čase doručovania napadnutého rozhodnutia nezdržiaval v mieste svojho bydliska. V súlade s § 24 ods. 2 Správneho poriadku sa zásielka s napadnutým rozhodnutím považuje za doručenú ku dňu 2.2.2012, t.j. v posledný deň trojdňovej lehoty, ktorá začala plynúť nasledujúci deň po uložení zásielky na pošte (§ 27 ods. 2 prvá veta Správneho poriadku).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vyššie opísaného stavu veci, zásielka bola navrhovateľovi podľa § 24 ods. 2 Správneho poriadku doručená dňa 2.2.2012, zákonná 15 - dňová lehota na podanie odvolania (§ 10 ods. 5 zákona o poskytovaní právnej pomoci) teda začala plynúť dňa 3.2.2012 (§ 27 ods. 2 prvá veta Správneho poriadku) a skončila dňa 17.2.2012. Opravný prostriedok (návrh) bol však na súd podaný až dňa 23.2.2012, teda oneskorene. Pretože návrh - opravný prostriedok navrhovateľa zo dňa 22.2.2012 proti napadnutému rozhodnutiu odporcu bol podaný oneskorene, rozhodol súd tak, ako je uvedené vo výrokovej časti tohto uznesenia. O trovách konania rozhodol súd podľa § 146 ods. 1 písm. c) O.s.p. per analogiam aplikovaného na základe ustanovenia §250l ods. 2 O.s.p. a § 246c O.s.p. Poučenie: Proti tomuto uzneseniu možno podať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https://www.kauzis.sk/judikatura/r/ECLI:SK:KSBA:2015:1012200357.2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