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5S/218/2012 z 16. 2. 2015</w:t>
      </w:r>
    </w:p>
    <w:p>
      <w:r>
        <w:t>Uznesenie Krajského súdu Bratislava z 16. februára 2015, sp. zn. 5S/218/2012, ECLI:SK:KSBA:2015:1012201303.3</w:t>
      </w:r>
    </w:p>
    <w:p>
      <w:r>
        <w:t>Súd: Krajský súd Bratislava</w:t>
      </w:r>
    </w:p>
    <w:p>
      <w:r>
        <w:t>Spisová značka: 5S/218/2012</w:t>
      </w:r>
    </w:p>
    <w:p>
      <w:r>
        <w:t>ECLI: ECLI:SK:KSBA:2015:1012201303.3</w:t>
      </w:r>
    </w:p>
    <w:p>
      <w:r>
        <w:t>Dátum vydania: 16. 2. 2015</w:t>
      </w:r>
    </w:p>
    <w:p>
      <w:r>
        <w:t>Forma: Uznesenie</w:t>
      </w:r>
    </w:p>
    <w:p>
      <w:pPr>
        <w:pStyle w:val="Heading2"/>
      </w:pPr>
      <w:r>
        <w:t>Text rozhodnutia</w:t>
      </w:r>
    </w:p>
    <w:p>
      <w:r>
        <w:t>Súd: Krajský súd Bratislava Spisová značka: 5S/218/2012 Identifikačné číslo súdneho spisu: 1012201303 Dátum vydania rozhodnutia: 17. 02. 2015 Meno a priezvisko sudcu, VSÚ: JUDr. Anna Peťovská PhD. ECLI: ECLI:SK:KSBA:2015:1012201303.3 Uznesenie Krajský súd v Bratislave v právnej veci žalobkyne: POHOTOVOSŤ, s.r.o., Pribinova 25, 811 09 Bratislava, IČO: 35 807 598, právne zastúpenej: Fridrich Paľko, s.r.o., Grösslingova 4, 811 09 Bratislava, proti žalovanému: Krajský súd v Bratislave, Záhradnícka 10, 813 66 Bratislava, o preskúmanie zákonnosti rozhodnutia žalovaného sp.zn. Spr. 6157/12 zo dňa 20. júna 2012, takto r o z h o d o l : Súd konanie z a s t a v u j e . Žiaden z účastníkov nemá právo na náhradu trov konania. o d ô v o d n e n i e : Včas podanou žalobou doručenou tunajšiemu súdu dňa 09.07.2012 sa žalobkyňa domáhala postupom podľa druhej hlavy piatej časti O.s.p. preskúmania zákonnosti rozhodnutia žalovaného sp.zn. Spr. 6157/2012 zo dňa 20.06.2012, ktorým žalovaný ako vecne správne potvrdil prvostupňové rozhodnutie Okresného súdu Bratislava IV, sp.zn. Spr. 6052/2012 zo dňa 24.05.2012. Týmto prvostupňovým rozhodnutím okresný súd zamietol žiadosť žalobkyne o sprístupnenie informácie podľa zákona č. 211/2000 Z.z. o slobodnom prístupe k informáciám a o zmene a doplnení niektorých zákonov (zákon o slobode informácií) v znení neskorších predpisov, t.j. žiadosť o sprístupnenie informácie evidenčného charakteru - spisových značiek. Informácie žalobkyňa žiadala poskytnúť vo vzťahu k exekučnému konaniu vedenému pred označeným okresným súdom ako súdom exekučným, kde žalobkyňa vystupuje ako oprávnená osoba a povinnou osobou je W. H., nar. XX.XX.XXXX. Žalovaný vo svojom písomnom stanovisku k žalobe doručenom súdu dňa 10.06.2013 zotrval na svojom právnom názore a v kontexte žalobných námietok túto neuznávajúc dôvodnou navrhol, aby súd žalobu zamietol. Krajský súd v Bratislave ako súd vecne a miestne príslušný na konanie v rámci skúmania podmienok konania predovšetkým najprv skúmal, či v danom prípade sú splnené podmienky konania a zistil, že tomu tak nie je. V správnom súdnictve (piata časť O.s.p.) preskúmavajú súdy na základe žalôb alebo opravných prostriedkov zákonnosť rozhodnutí a postupov orgánov verejnej správy (§ 244 ods. 1 O.s.p.).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Eur. V danej preskúmavanej veci súd výzvou zo dňa 28.06.2013 doručenou právnemu zástupcovi žalobkyne dňa 09.07.2013 vyzval na zaplatenie súdneho poplatku vo výške 66,-Eur v lehote 10 dní od doručenia výzvy pod následkom zastavenia konania, žalobkyňa výzve súdu nevyhovela, súdny poplatok nezaplatila a na túto výzvu reagovala len podaním doručeným tunajšiemu súdu dňa 23.07.2013, označeným ako ,,Odvolanie voči výzve/uzneseniu o uložení povinnosti zaplatiť súdny poplatok za žalobu“. V odvolaní žalobkyňa argumentuje tým, že súd pochybil, keď vydal výzvu na zaplatenie súdneho poplatku, pretože o uložení povinnosti zaplatiť súdny poplatok musí súd rozhodnúť uznesením. Toto uznesenie musí byť odôvodnené podľa § 169 ods. 1 O.s.p. a keď odôvodnenie neobsahuje, ako je tomu aj v tomto prípade, je nepreskúmateľné. Ďalej argumentuje, že súd vôbec na zaplatenie súdneho poplatku podľa položky 10 písm. a/ sadzobníka súdnych poplatkov nemal žalobkyňu vyzývať, pretože žalovaný - Krajský súd v Bratislave nie je orgánom verejnej správy, ale orgánom verejnej moci. Potom súd ani nie je oprávnený svojvoľne rozširovať okruh úkonov podliehajúcich súdnemu poplatku, tu sa odvolávajúc bližšie na rozhodnutie Najvyššieho súdu SR zo dňa 29.03.2007, sp. zn. 4 Cdo 39/2007. K uvedenému podaniu žalobkyne súd uvádza nasledovné: Zákon o súdnych poplatkoch (ZoSP), konkrétne v jeho ustanovení § 10 ods. 1, veta prvá, hovorí jasne o výzve, (nie uznesení) na zaplatenie súdneho poplatku. Súd teda postupoval správne, keď vyzval žalobkyňu na zaplatenie súdneho poplatku za podanie návrhu (tu žaloby podľa druhej hlavy piatej časti O.s.p.), pričom jej v zmysle citovaného zákonného ustanovenia určil lehotu na zaplatenie 10 dní od doručenia výzvy a zároveň poučil žalobkyňu o následku nezaplatenia súdneho poplatku, ktorým je zastavenie konania (§ 10 ods. 1, veta druhá ZoSP). Bolo povinnosťou súdu tak postupovať podľa ZoSP, ktorý je vo vzťahu k O.s.p. lex specialis. Proti výzve na zaplatenie súdneho poplatku však nie je prípustné odvolanie, pretože výzva nie je rozhodnutím. Odvolanie je prípustné až proti tomuto uzneseniu o zastavení konania. K námietke žalobkyne ohľadom položky 10 písm. a/ Sadzobníka súdnych poplatkov, prílohy zákona č. 71/1992 Zb. a síce, že Krajský súd v Bratislave nie je orgánom verejnej správy a teda nemá poplatkovú povinnosť, je treba prisvedčiť len, že Krajský súd v Bratislave je orgánom verejnej moci. V tomto konkrétnom prípade však rozhodoval podľa zákona o slobode informácií, teda v prenesenej kompetencii ako orgán verejnej správy. Pokiaľ by krajský súd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Žalobkyňa využila túto kompetenciu danú zákonom o slobode informácií a obrátila sa na správny súd so žalobou o preskúmanie rozhodnutia žalovaného, ktorý rozhodoval podľa zákona o slobode informácií v prenesenej kompetencii ako orgán verejnej správy. Potom ani nebolo možné aplikovať na tento prípad rozhodnutie Najvyššieho súdu SR, sp. zn. 4 Cdo 39/2007 zo dňa 29.03.2007, na ktoré sa odvoláva žalobkyňa. Niet pochybnosti preto ani v tom, že poplatková povinnosť žalobkyne v danom prípade vznikla a že súd k jej splneniu žalobkyňu zákonom predpísaným postupom vyzval. Keďže žalobkyňa súdny poplatok za žalobu ani na výzvu súdu nezaplatila, súd s poukazom na vyššie uvedené podľa ust. § 10 ods. 1 ZoSP konanie pre nezaplatenie súdneho poplatku zastavil. O náhrade trov konania súd rozhodol podľa § 146 ods. 1 písm. c/ O.s.p. s použitím ustanovenia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súdny poplatok do konca lehoty na podanie odvolania zaplatí (10 ods. 3 veta prvá zákona č. 71/1992 Zb.).</w:t>
      </w:r>
    </w:p>
    <w:p/>
    <w:p>
      <w:r>
        <w:t>Zdroj: KAUZIS.SK – https://www.kauzis.sk/judikatura/r/ECLI:SK:KSBA:2015:1012201303.3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