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5S/231/2013 z 23. 2. 2015</w:t>
      </w:r>
    </w:p>
    <w:p>
      <w:r>
        <w:t>Uznesenie Krajského súdu Bratislava z 23. februára 2015, sp. zn. 5S/231/2013, ECLI:SK:KSBA:2015:1013201745.1</w:t>
      </w:r>
    </w:p>
    <w:p>
      <w:r>
        <w:t>Súd: Krajský súd Bratislava</w:t>
      </w:r>
    </w:p>
    <w:p>
      <w:r>
        <w:t>Spisová značka: 5S/231/2013</w:t>
      </w:r>
    </w:p>
    <w:p>
      <w:r>
        <w:t>ECLI: ECLI:SK:KSBA:2015:1013201745.1</w:t>
      </w:r>
    </w:p>
    <w:p>
      <w:r>
        <w:t>Dátum vydania: 23. 2. 2015</w:t>
      </w:r>
    </w:p>
    <w:p>
      <w:r>
        <w:t>Forma: Uznesenie</w:t>
      </w:r>
    </w:p>
    <w:p>
      <w:pPr>
        <w:pStyle w:val="Heading2"/>
      </w:pPr>
      <w:r>
        <w:t>Text rozhodnutia</w:t>
      </w:r>
    </w:p>
    <w:p>
      <w:r>
        <w:t>Súd: Krajský súd Bratislava Spisová značka: 5S/231/2013 Identifikačné číslo súdneho spisu: 1013201745 Dátum vydania rozhodnutia: 24. 02. 2015 Meno a priezvisko sudcu, VSÚ: JUDr. Viera Šebestová ECLI: ECLI:SK:KSBA:2015:1013201745.1 Uznesenie Krajský súd v Bratislave v právnej veci žalobcu: Cromicron Energy a.s., Plynárenská 7/A, Bratislava, IČO: 35 905 972 (pôvodne Energetické Centrum), zastúpený: Capitol Legal Group, s.r.o., Kollárovo nám. 20, 811 06 Bratislava, proti žalovanému: Úrad pre reguláciu sieťových odvetví, Bajkalská 27, 820 07 Bratislava, IČO: 36 06 98 41, o preskúmanie zákonnosti rozhodnutia žalovaného č. 005/16490/2013/ PR/SD zo dňa 30.08.2013, takto r o z h o d o l : Súd konanie zastavuje. Žiaden z účastníkov nemá právo na náhradu trov konania. Žalobcovi sa vracia súdny poplatok vo výške 63,30 eur prostredníctvom Slovenská pošta, a. s., CVFT, OSA, Thurzova 1, 042 21 Košice, po nadobudnutí právoplatnosti rozhodnutia. o d ô v o d n e n i e : Žalobou doručenou tunajšiemu súdu dňa 01.10.2013 sa žalobca domáhal zrušenia rozhodnutia žalovaného č. 005/16490/2013/PR/SD zo dňa 30.08.2013 a rozhodnutia prvostupňového správneho orgánu č. 0017/2013/K zo dňa 15.05.2013 a vrátenia veci žalovanému na ďalšie konanie. Podaním doručeným súdu dňa 16.02.2015, zobral žalobca svoju žalobu späť a zároveň oznámil súdu zmenu obchodného mena žalobcu.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zobral žalobu späť pred rozhodnutím vo veci, súd v súlade s § 250d ods. 3 O.s.p. konanie zastavil. Vzhľadom k tomu, že konanie bolo zastavené pred prvým pojednávaním, súd rozhodol o vrátení súdneho poplatku, kráteného o 6,70 eura podľa § 11 ods. 3 v spojení s § 11 ods. 4 zákona č. 71/1992 Zb.. Poplatok bude vrátený prostredníctvom po nadobudnutí právoplatnosti uznesenia, žalobcovi vo výške 63,30 eur, tak ako je to uvedené vo výroku uznesenia. O náhrade trov konania súd rozhodol podľa § 246c O.s.p. v spojení s § 146 ods. 1 písm. c/ O.s.p., tak, že žiaden z účastníkov nemá právo na náhradu trov konania. Toto rozhodnutie senát Krajského súdu v Bratislave prijal pomerom hlasov 3:0. Poučenie: Proti tomuto rozhodnutiu možno podať odvolanie do 15 dní odo dňa doručenia, na Krajský súd v Bratislave, dvojmo. V odvolaní sa má popri všeobecných náležitostiach (§ 42 ods. 3 O.s.p. ) uviesť, proti ktorému rozhodnutiu smeruje, v akom rozsahu sa napadá, v čom toto rozhodnutie alebo postup súdu považuje za nesprávny a čoho sa odvolateľ domáha.</w:t>
      </w:r>
    </w:p>
    <w:p/>
    <w:p>
      <w:r>
        <w:t>Zdroj: KAUZIS.SK – https://www.kauzis.sk/judikatura/r/ECLI:SK:KSBA:2015:1013201745.1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