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5S/88/2014 z 6. 4. 2015</w:t>
      </w:r>
    </w:p>
    <w:p>
      <w:r>
        <w:t>Uznesenie Krajského súdu Bratislava z 6. apríla 2015, sp. zn. 5S/88/2014, ECLI:SK:KSBA:2015:1014200682.1</w:t>
      </w:r>
    </w:p>
    <w:p>
      <w:r>
        <w:t>Súd: Krajský súd Bratislava</w:t>
      </w:r>
    </w:p>
    <w:p>
      <w:r>
        <w:t>Spisová značka: 5S/88/2014</w:t>
      </w:r>
    </w:p>
    <w:p>
      <w:r>
        <w:t>ECLI: ECLI:SK:KSBA:2015:1014200682.1</w:t>
      </w:r>
    </w:p>
    <w:p>
      <w:r>
        <w:t>Dátum vydania: 6. 4. 2015</w:t>
      </w:r>
    </w:p>
    <w:p>
      <w:r>
        <w:t>Forma: Uznesenie</w:t>
      </w:r>
    </w:p>
    <w:p>
      <w:pPr>
        <w:pStyle w:val="Heading2"/>
      </w:pPr>
      <w:r>
        <w:t>Text rozhodnutia</w:t>
      </w:r>
    </w:p>
    <w:p>
      <w:r>
        <w:t>Súd: Krajský súd Bratislava Spisová značka: 5S/88/2014 Identifikačné číslo súdneho spisu: 1014200682 Dátum vydania rozhodnutia: 07. 04. 2015 Meno a priezvisko sudcu, VSÚ: JUDr. Anna Peťovská PhD. ECLI: ECLI:SK:KSBA:2015:1014200682.1 Uznesenie Krajský súd v Bratislave v právnej veci žalobcu: DAAN CONSULTING spol. s r.o., so sídlom Trnavská cesta 74A, 821 02 Bratislava, IČO 31661297, právne zastúpený: advokátom JUDr. Ján Ščury, pracovisko Laurinská 12, 811 01 Bratislava, proti žalovanému: Finančné riaditeľstvo Slovenskej republiky, Lazovná 63, 975 01 Banská Bystrica, o preskúmanie zákonnosti rozhodnutia žalovaného č. XXXXXXX/X/XXXXX/ XXXX/XXXX zo dňa XX. februára XXXX, takto r o z h o d o l : Súd konanie z a s t a v u j e . Žiaden z účastníkov nemá právo na náhradu trov konania. o d ô v o d n e n i e : Žalobou doručenou tunajšiemu súdu dňa 02.05.2014 sa žalobca domáhal postupom podľa druhej hlavy piatej časti O.s.p. preskúmania zákonnosti rozhodnutia žalovaného č. XXXXXXX/X/XXXXX/XXXX/XXXX zo dňa XX. 02. 2014, ktorým bolo zamietnuté odvolanie žalobcu proti rozhodnutiu D. úradu W. č. XXXXXXX/X/XXXXXXX/XXXX zo dňa XX.XX.XXXX vo veci uloženia pokuty vo výške XX.XXX,- eur podľa § 56 ods. X zákona č. XXX/XXXX Z.z. o hazardných hrách a o zmene a doplnení niektorých zákonov za prevádzkovanie hazardnej hry bez udelenia licencie v zmysle § 3 ods. X zákona a toto bolo ako vecne správne potvrdené. Keďže s podaním žaloby nebol vo veci zaplatený súdny poplatok, súd dňa XX.XX.XXXX vyzval žalobcu na jeho zaplatenie vo výške XX,- eur v lehote XX dní od doručenia výzvy pod následkom zastavenia konania. Predmetná výzva bola právnemu zástupcovi žalobcu doručená dňa 24.03.2015 a tejto vyhovené nebolo. Podľa § 10 ods. 1 zákona č. 71/1992 Zb. o súdnych poplatok, ak nebol zaplatený poplatok splatný podaním návrhu na začatie konanie alebo dovolania, prvostupňový súd vyzve poplatníka, aby poplatok zaplatil v lehote, ktorú určí z pravidla v lehote 10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 tým, ako nariadi pojednávanie tak, aby lehota od zaplatenia poplatku do pojednávania, vydania platobného rozkazu a rozkazu na plnenie alebo rozhodnutie bez nariadenia pojednávania nebola dlhšia ako dva mesiace; túto lehotu môže predseda súdu z dôležitých dôvodov predĺžiť. Keďže žalobca nezaplatil súdny poplatok v lehote stanovenej súdom, a to napriek poučeniu o následkoch jeho nezaplatenia, potom súd konanie vo veci podľa § 10 ods. 1 zákona č. 71/1972 Zb. v platnom znení zastavil. O náhrade trov konania súd rozhodol podľa § 146 ods. 1 písm. c/ O.s.p. v spojení s ust.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nezaplatenia súdneho poplatku, ak poplatník zaplatí súdny poplatok do konca lehoty na podanie odvolania.</w:t>
      </w:r>
    </w:p>
    <w:p/>
    <w:p>
      <w:r>
        <w:t>Zdroj: KAUZIS.SK – https://www.kauzis.sk/judikatura/r/ECLI:SK:KSBA:2015:1014200682.1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