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2S/145/2014 z 5. 5. 2015</w:t>
      </w:r>
    </w:p>
    <w:p>
      <w:r>
        <w:t>Uznesenie Krajského súdu Bratislava z 5. mája 2015, sp. zn. 2S/145/2014, ECLI:SK:KSBA:2015:1014201098.1</w:t>
      </w:r>
    </w:p>
    <w:p>
      <w:r>
        <w:t>Súd: Krajský súd Bratislava</w:t>
      </w:r>
    </w:p>
    <w:p>
      <w:r>
        <w:t>Spisová značka: 2S/145/2014</w:t>
      </w:r>
    </w:p>
    <w:p>
      <w:r>
        <w:t>ECLI: ECLI:SK:KSBA:2015:1014201098.1</w:t>
      </w:r>
    </w:p>
    <w:p>
      <w:r>
        <w:t>Dátum vydania: 5. 5. 2015</w:t>
      </w:r>
    </w:p>
    <w:p>
      <w:r>
        <w:t>Forma: Uznesenie</w:t>
      </w:r>
    </w:p>
    <w:p>
      <w:pPr>
        <w:pStyle w:val="Heading2"/>
      </w:pPr>
      <w:r>
        <w:t>Text rozhodnutia</w:t>
      </w:r>
    </w:p>
    <w:p>
      <w:r>
        <w:t>Súd: Krajský súd Bratislava Spisová značka: 2S/145/2014 Identifikačné číslo súdneho spisu: 1014201098 Dátum vydania rozhodnutia: 06. 05. 2015 Meno a priezvisko sudcu, VSÚ: Mgr. Viliam Pohančeník ECLI: ECLI:SK:KSBA:2015:1014201098.1 Uznesenie Krajský súd v Bratislave v právnej veci žalobcu: Metrostav Slovakia a.s., IČO: 47 144 190, Mlynské Nivy 68, Bratislava, proti žalovanému: Úrad pre verejné obstarávanie, Dunajská 68, Bratislava, o preskúmanie zákonnosti rozhodnutia žalovaného č. XXXX-XXXX/XXXX-ON/XX zo dňa 03.06.2014, jednohlasne, takto r o z h o d o l : Krajský súd v Bratislave konanie z a s t a v u j e . Žiaden z účastníkov nemá právo na náhradu trov konania. o d ô v o d n e n i e : Žalobou doručenou Krajskému súdu v Bratislave dňa 02.07.2014 sa žalobca domáhal preskúmania zákonnosti rozhodnutia žalovaného č. XXXX-XXXX/XXXX-ON/XX zo dňa 03.06.2014, ktorým žalovaný zastavil konanie o námietkach podľa § 139 ods. 1 písm. d/ zák. č. 25/2006 Z.z. o verejnom obstarávaní. Keďže žalobca spolu so žalobou nezaplatil súdny poplatok za jej podanie, ktorý je 70,- eur, súd ho pod následkom zastavenia konania vyzval na jeho zaplatenie výzvou č. k. 2S 145/14-33 zo dňa 14.04.2015. Predmetná výzva bola spolu s príkazom na úhradu a vyjadrením žalovaného doručená žalobcovi dňa 23.04.2015. Žalobca si aj napriek výzve nesplnil poplatkovú povinnosť. Podľa § 5 ods. 1 písm. a/ zákona č. 71/1992 Zb. o súdnych poplatkoch a poplatku za výpis z registra trestov v znení neskorších predpisov (ďalej len „zákon č. 71/1992 Zb.“), poplatková povinnosť vzniká podaním návrhu, odvolania a dovolania alebo žiadosti na vykonanie poplatkového úkonu, ak je poplatníkom navrhovateľ, odvolateľ a dovolateľ. Podľa § 8 ods. 1 zákona č. 71/1992 Zb., poplatok za podanie návrhu alebo žiadosti, poplatok za uplatnenie námietky zaujatosti v konkurznom konaní alebo reštrukturalizačnom konaní podľa osobitného predpisu a poplatok za konanie o dedičstve je splatný vznikom poplatkovej povinnosti. Podľa § 10 ods. 1 zákona č. 71/1992 Zb.,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Vzhľadom na to, že žalobca nezaplatil súdny poplatok v lehote ustanovenej vo výzve na jeho zaplatenie, súd rozhodol tak, že konanie vo veci zastavil. O náhrade trov konania súd rozhodol podľa § 146 ods. 1 písm. c) O.s.p. s použitím ustanovenia § 246c O.s.p. tak, že žiaden z účastníkov nemá právo na náhradu trov konania, nakoľko konanie vo veci bolo zastavené a žalovanému trovy v súvislosti s konaním nevznikli.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https://www.kauzis.sk/judikatura/r/ECLI:SK:KSBA:2015:1014201098.1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