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6S/177/2014 z 19. 4. 2015</w:t>
      </w:r>
    </w:p>
    <w:p>
      <w:r>
        <w:t>Uznesenie Krajského súdu Bratislava z 19. apríla 2015, sp. zn. 6S/177/2014, ECLI:SK:KSBA:2015:1014201421.1</w:t>
      </w:r>
    </w:p>
    <w:p>
      <w:r>
        <w:t>Súd: Krajský súd Bratislava</w:t>
      </w:r>
    </w:p>
    <w:p>
      <w:r>
        <w:t>Spisová značka: 6S/177/2014</w:t>
      </w:r>
    </w:p>
    <w:p>
      <w:r>
        <w:t>ECLI: ECLI:SK:KSBA:2015:1014201421.1</w:t>
      </w:r>
    </w:p>
    <w:p>
      <w:r>
        <w:t>Dátum vydania: 19. 4. 2015</w:t>
      </w:r>
    </w:p>
    <w:p>
      <w:r>
        <w:t>Forma: Uznesenie</w:t>
      </w:r>
    </w:p>
    <w:p>
      <w:pPr>
        <w:pStyle w:val="Heading2"/>
      </w:pPr>
      <w:r>
        <w:t>Text rozhodnutia</w:t>
      </w:r>
    </w:p>
    <w:p>
      <w:r>
        <w:t>Súd: Krajský súd Bratislava Spisová značka: 6S/177/2014 Identifikačné číslo súdneho spisu: 1014201421 Dátum vydania rozhodnutia: 20. 04. 2015 Meno a priezvisko sudcu, VSÚ: JUDr. Soňa Langová ECLI: ECLI:SK:KSBA:2015:1014201421.1 Uznesenie Krajský súd v Bratislave v právnej veci žalobcu: DEALE, s.r.o., so sídlom Šamorínska 10, 821 06 Bratislava, proti žalovanému: Finančné riaditeľstvo Slovenskej republiky, Lazovná 63, 974 01 Banská Bystrica, o preskúmanie zákonnosti žalovaného č. 1100302/1/374548/2013/857 zo dňa 5.8.2013 v spojení s prvostupňovým rozhodnutím č. 9101302/5/2036362/2013 zo dňa 20.5.2013 a o odklade vykonateľnosti, takto r o z h o d o l : Krajský súd v Bratislave o d k l a d á vykonateľnosť rozhodnutia žalovaného č. 1100302/1/374548/2013/857 zo dňa 5.8.2013 v spojení s prvostupňovým rozhodnutím č. 9101302/5/2036362/2013 zo dňa 20.5.2013, až do právoplatnosti rozhodnutia súdu o žalobe žalobcu. o d ô v o d n e n i e : Žalobou doručenou Krajskému súdu v Bratislave dňa 26.8.2014 sa žalobca domáhal preskúmania zákonnosti rozhodnutia žalovaného č. 1100302/1/374548/2013/857 zo dňa 5.8.2013 v spojení s prvostupňovým rozhodnutím č. 9101302/5/2036362/2013 zo dňa 20.5.2013 ako aj odklady vykonateľnosti týchto rozhodnutí. Žalobca vo svojej žiadosti o odklad vykonateľnosti doručenej súdu dňa 26.8.2014 a 14.4.2015 uviedol, že vykonanie rozhodnutia o povinnosti zloženia zábezpeky v tak vysokej sume XXX.XXX,- € pôsobí na daňový subjekt likvidačne, spôsobuje platobnú neschopnosť a v neposlednom rade poškodzuje dobré meno spoločnosti, ako aj jej spoločníkov a štatutára spoločnosti.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https://www.kauzis.sk/judikatura/r/ECLI:SK:KSBA:2015:1014201421.1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