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2S/225/2014 z 10. 3. 2015</w:t>
      </w:r>
    </w:p>
    <w:p>
      <w:r>
        <w:t>Uznesenie Krajského súdu Bratislava z 10. marca 2015, sp. zn. 2S/225/2014, ECLI:SK:KSBA:2015:1014201792.1</w:t>
      </w:r>
    </w:p>
    <w:p>
      <w:r>
        <w:t>Súd: Krajský súd Bratislava</w:t>
      </w:r>
    </w:p>
    <w:p>
      <w:r>
        <w:t>Spisová značka: 2S/225/2014</w:t>
      </w:r>
    </w:p>
    <w:p>
      <w:r>
        <w:t>ECLI: ECLI:SK:KSBA:2015:1014201792.1</w:t>
      </w:r>
    </w:p>
    <w:p>
      <w:r>
        <w:t>Dátum vydania: 10. 3. 2015</w:t>
      </w:r>
    </w:p>
    <w:p>
      <w:r>
        <w:t>Forma: Uznesenie</w:t>
      </w:r>
    </w:p>
    <w:p>
      <w:pPr>
        <w:pStyle w:val="Heading2"/>
      </w:pPr>
      <w:r>
        <w:t>Text rozhodnutia</w:t>
      </w:r>
    </w:p>
    <w:p>
      <w:r>
        <w:t>Súd: Krajský súd Bratislava Spisová značka: 2S/225/2014 Identifikačné číslo súdneho spisu: 1014201792 Dátum vydania rozhodnutia: 11. 03. 2015 Meno a priezvisko sudcu, VSÚ: Mgr. Viliam Pohančeník ECLI: ECLI:SK:KSBA:2015:1014201792.1 Uznesenie Krajský súd v Bratislave v právnej veci žalobcu: TESCO STORES SR, a.s., IČO: 31 321 828, Kamenné námestie 1/A, Bratislava, proti žalovanému: Štátna veterinárna a potravinová správa Slovenskej republiky, Botanická 17, Bratislava, o preskúmanie zákonnosti postupu a rozhodnutia žalovaného č. XXXX/XXXX zo dňa 19.08.2014, takto r o z h o d o l : Krajský súd v Bratislave konanie z a s t a v u j e . Žiaden z účastníkov nemá právo na náhradu trov konania. o d ô v o d n e n i e : Žalobou osobne doručenou Krajskému súdu v Bratislave dňa 27.10.2014 sa žalobca domáhal preskúmania zákonnosti rozhodnutia žalovaného č. XXXX/XXXX zo dňa 19.08.2014, ktorým žalovaný rozhodujúc o odvolaní žalobcu proti rozhodnutiu Regionálnej veterinárnej a potravinovej správy Humenné č. XXXX/XXXXX-XX zo dňa 12.06.2014 o uložení opatrení a uložení úhrnnej pokuty 30 000 eur za spáchanie správnych deliktov podľa § 28 ods. 2 písm. f), § 28 ods. 2 písm. p) a § 28 ods. 4 písm. a) zákona č. 152/1995 Z. z. o potravinách v znení neskorších predpisov (ďalej aj len „zákon o potravinách“), odvolaním napadnuté rozhodnutie v časti o uložených opatreniach potvrdil a v časti o uložení pokuty ho zmenil tak, že vo výroku podrobne popísal okolnosti odôvodňujúce použitie zvýšenej sadzby a vymedzil uloženie pokuty podľa § 28 ods. 4 písm. a) v spojení s § 28 ods. 7 zákona o potravinách. Keďže žalobca spolu so žalobou nezaplatil súdny poplatok za jej podanie, ktorý je 70,- eur, súd ho pod následkom zastavenia konania vyzval na jeho zaplatenie výzvou č. k. 2S/225/2014-39 zo dňa 18.02.2015. Výzva bola spolu s príkazom na úhradu, predvolaním a vyjadrením žalovaného doručená žalobcovi dňa 25.02.2015. Žalobca si aj napriek výzve nesplnil poplatkovú povinnosť. Podľa § 5 ods. 1 písm. a) zákona č. 71/1992 Zb. o súdnych poplatkoch a poplatku za výpis z registra trestov v znení neskorších predpisov (ďalej aj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https://www.kauzis.sk/judikatura/r/ECLI:SK:KSBA:2015:1014201792.1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