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10Sd/34/2015 z 11. 5. 2015</w:t>
      </w:r>
    </w:p>
    <w:p>
      <w:r>
        <w:t>Rozsudok Krajského súdu Bratislava z 11. mája 2015, sp. zn. 10Sd/34/2015, ECLI:SK:KSBA:2015:1015200498.2</w:t>
      </w:r>
    </w:p>
    <w:p>
      <w:r>
        <w:t>Súd: Krajský súd Bratislava</w:t>
      </w:r>
    </w:p>
    <w:p>
      <w:r>
        <w:t>Spisová značka: 10Sd/34/2015</w:t>
      </w:r>
    </w:p>
    <w:p>
      <w:r>
        <w:t>ECLI: ECLI:SK:KSBA:2015:1015200498.2</w:t>
      </w:r>
    </w:p>
    <w:p>
      <w:r>
        <w:t>Dátum vydania: 11. 5. 2015</w:t>
      </w:r>
    </w:p>
    <w:p>
      <w:r>
        <w:t>Forma: Rozsudok</w:t>
      </w:r>
    </w:p>
    <w:p>
      <w:r>
        <w:t>Oblasť práva: Správne právo</w:t>
      </w:r>
    </w:p>
    <w:p>
      <w:pPr>
        <w:pStyle w:val="Heading2"/>
      </w:pPr>
      <w:r>
        <w:t>Text rozhodnutia</w:t>
      </w:r>
    </w:p>
    <w:p>
      <w:r>
        <w:t>Súd: Krajský súd Bratislava Spisová značka: 10Sd/34/2015 Identifikačné číslo súdneho spisu: 1015200498 Dátum vydania rozhodnutia: 12. 05. 2015 Meno a priezvisko sudcu, VSÚ: JUDr. Beata Jurgošová ECLI: ECLI:SK:KSBA:2015:1015200498.2 ROZSUDOK V MENE SLOVENSKEJ REPUBLIKY Krajský súd v Bratislave sudkyňou JUDr. Beátou Jurgošovou v právnej veci navrhovateľa L.. O. F., N. V. W. XXX, O. proti odporkyni Sociálnej poisťovni ústredie, Ul. 29. augusta č. 8, Bratislava o zvýšenie starobného dôchodku takto r o z h o d o l : Súd rozhodnutie odporkyne č. XXX XXX XXXX X zo dňa 21.11.2014 p o t v r d z u j e. Účastníkom náhradu trov konania nepriznáva. o d ô v o d n e n i e : Rozhodnutím číslo XXX XXX XXXX X zo dňa 21. novembra 2014 odporkyňa podľa § 66 ods. 3 a § 82 zákona č. 461/2003 Z. z. o sociálnom poistení v znení neskorších predpisov navrhovateľovi od 1.1.2012 zvýšila starobný dôchodok na sumu 764,30 eur mesačne. Podľa § 82 a § 293ce zákona č. 461/2003 Z.z. o sociálnom poistení v znení neskorších predpisov a § 1 opatrenia Ministerstva práce, sociálnych vecí a rodiny Slovenskej republiky č. 329/2012 Z.z., ktorým sa ustanovuje pevná suma zvýšenia dôchodkovej dávky a percento zvýšenia úrazovej renty, navrhovateľovi od 1. januára 2013 zvýšila starobný dôchodok na sumu 775,50 eur mesačne. Podľa § 82 zákona č. 461/2003 Z. z. o sociálnom poistení v znení neskorších predpisov a § 1 opatrenia Ministerstva práce, sociálnych vecí a rodiny Slovenskej republiky č. 329/2013 Z. z., ktorým sa ustanovuje pevná suma zvýšenia dôchodkovej dávky a percento zvýšenia úrazovej renty, navrhovateľovi od 1.1.2014 zvýšila starobný dôchodok na sumu 784,30 eur mesačne. Navrhovateľ návrhom zo dňa 17.12.2014 žiadal o preskúmanie tohto rozhodnutia a namietal výšku starobného dôchodku. Uviedol, že po ukončení podnikania k 31.12.2011 podal dňa 30.10.2014 žiadosť o zvýšenie dôchodku za obdobie dôchodkového poistenia od 1.1.2014 až doteraz. Poukázal na to, že po dosiahnutí dôchodkového veku popri poberaní dôchodku podnikal ako SZČO. V rozhodnutí mu odporkyňa nezahrnula obdobie od 1.1.2004 do 30.6.2005. Mal za to, že pri výpočte zvýšeného dôchodku (v časti, ktorú nepoberal) je potrebné uplatniť ust. § 66 ods. 1 a 2. Odporkyňa pri výpočte zvýšeného dôchodku uplatnila § 66 ods. 3. Odporkyňa vo svojom písomnom vyjadrení zo dňa 23.3.2015 uviedla, že navrhovateľ formálnou žiadosťou zo dňa 22. júna 2005 požiadal o priznanie starobného dôchodku od 1.1.2004. Právoplatným rozhodnutím číslo XXX XXX XXXX zo dňa 24.8.2005 bol navrhovateľovi priznaný starobný dôchodok od 1.1.2004 v sume 13 853 Sk mesačne. Žiadosťou o zvýšenie dôchodku zo dňa 27.10.2014 doručenou dňa 31.10.2014 navrhovateľ požiadal o prepočet starobného dôchodku s poukazom na to, že 31.12.2011 mu zaniklo povinné dôchodkové poistenie. Na základe uvedenej žiadosti bol navrhovateľovi prepočítaný starobný dôchodok a vydané rozhodnutie Č. XXX XXX XXXX X zo dňa 21. novembra 2014 o zvýšení starobného dôchodku od 1. januára 2012. Obdobie dôchodkového poistenia a sumy vymeriavacích základov boli navrhovateľovi zhodnotené v súlade so spisovým a evidenčným materiálom nachádzajúcim sa v centrálnej evidencii Sociálnej poisťovne. Suma zvýšenia starobného dôchodku bola určená správne. Napadnuté rozhodnutie žiadala ako vecne správne potvrdiť. Súd preskúmal napadnuté rozhodnutie podľa § 250l a nasl. O.s.p., prejednal návrh navrhovateľa a dospel k záveru, že návrh nie je dôvodný. Súd vykonal dokazovanie výsluchom navrhovateľa a odporkyne, oboznámil sa s obsahom dávkového spisu odporkyne číslo XXX XXX XXXX X a s obsahom spisového materiálu a zistil tento skutkový stav. Navrhovateľ žiadosťou dňa 27.10.2014, doručenou odporkyni dňa 31.10.2014 požiadal o prepočet starobného dôchodku od 1.1.2004. Rozhodnutím číslo XXX XXX XXXX X zo dňa 21. novembra 2014 bol navrhovateľovi zvýšený od 1. januára 2012 starobný dôchodok na sumu 764,30 eur mesačne, zvýšený od 1.1.2013 na sumu 775,50 eur mesačne, zvýšený od 1.1.2014 na sumu 784,30 eur mesačne. Navrhovateľ pri výsluchu v súdnom konaní zotrval na podanom návrhu. Uviedol, že po získaní nároku na starobný dôchodok od 1.1.2004 poberal starobný dôchodok. Od 1.1.2004 do 31.12.2011 zároveň podnikal ako SZČO, pričom platil odvody do Sociálnej poisťovne v plnej výške. Za odvody platené od 1.1.2004 do 31.12.2011 nepoberal žiadnu časť dôchodku, o ktorý by sa starobný dôchodok zvyšoval. Z týchto dôvodov pri výpočte tej časti dôchodku za obdobie sociálneho poistenia od 1.1.2004 do 31.12.2011 je potrebné uplatniť § 66 ods. 2 a § 82 zákona č. 461/2003 Z.z. v znení neskorších predpisov. Navrhol napadnuté rozhodnutie zrušiť a vec vrátiť na ďalšie konanie. Zástupkyňa odporkyne poukázala na to, že na navrhovateľa sa § 66 ods. 2 nevzťahuje, pretože tento sa týka poistencov, ktorí boli dôchodkovo poistení po splnení nároku na starobný dôchodok a nepoberali tento dôchodok. Uviedla, že toto je základný rozdiel medzi ods. 2 a ods. 3. Navrhovateľ poberal starobný dôchodok a preto sa naňho uplatnilo zvýšenie podľa § 66 ods. 3. Zároveň uviedla, že trvá na tom, že výpočet dôchodku navrhovateľa je v súlade s ust. § 66 ods. 3 zák. č. 461/2003 Z.z. Navrhla napadnuté rozhodnutie ako vecne správne potvrdiť.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60 ods. 9 cit. zákona rok dôchodkového poistenia je 365 dní dôchodkového poistenia.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6 veta prvá cit. zákona rozhodujúce obdobie na zistenie priemerného osobného mzdového bodu sú kalendárne roky pred rokom, v ktorom boli splnené podmienky nároku na dôchodkovú dávku, s výnimkou kalendárnych rokov pred 1. januárom 1984, ak tento zákon neustanovuje inak. Podľa § 63 ods. 7 cit. zákona ak v rozhodujúcom období určenom podľa odseku 6 nie je najmenej dvadsaťdva kalendárnych rokov, predlžuje sa rozhodujúce obdobie pred 1. január 1984 postupne tak, aby v ňom bolo dvadsať dva kalendárnych rokov podľa odseku 6. Ak poistenec ani po tomto predĺžení nemá dvadsať dva kalendárnych rokov podľa odseku 6, zisťuje sa priemerný osobný mzdový bod z tohto nižšieho počtu kalendárnych rokov. Podľa § 66 ods. 2 cit. zákona ak poistenec bol dôchodkovo poistený po splnení podmienok nároku na starobný dôchodok a nepoberal tento dôchodok alebo jeho časť, suma starobného dôchodku sa určí podľa odseku 1 a pripočíta sa k nej suma určená ako súčin súčtu osobných mzdových bodov získaných za obdobie dôchodkového poistenia po vzniku nároku na starobný dôchodok a aktuálnej dôchodkovej hodnoty. Takto určená suma starobného dôchodku sa zvýši o 0,5 % za každých 30 dní dôchodkového poistenia získaných po vzniku nároku na starobný dôchodok bez poberania tohto dôchodku alebo jeho časti. Podľa § 66 ods. 3 cit. zákona ak poistenec bol dôchodkovo poistený po splnení podmienok nároku na starobný dôchodok a poberal tento dôchodok alebo jeho časť, suma starobného dôchodku odo dňa nasledujúceho po zániku dôchodkového poistenia sa určí tak, že k sume starobného dôchodku vyplácaného ku dňu zániku dôchodkového poistenia sa pripočíta suma určená ako súčin súčtu jednej polovice osobných mzdových bodov získaných za obdobie dôchodkového poistenia počas poberania starobného dôchodku alebo jeho časti a aktuálnej dôchodkovej hodnoty platnej ku dňu nasledujúcemu po zániku dôchodkového poistenia. Podľa § 82 ods. 2 cit. zákona starobný dôchodok vyplácaný k 1. januáru príslušného kalendárneho roka a starobný dôchodok priznaný od 1. januára do 31. decembra príslušného kalendárneho roka sa zvyšujú podľa odseku 1 písm. a) o pevnú sumu určenú percentom, ktoré sa určí a) v roku 2013 ako súčet 50 % medziročného rastu spotrebiteľských cien a 50 % medziročného rastu priemernej mesačnej mzdy, z priemernej mesačnej sumy starobného dôchodku, b) v roku 2014 ako súčet 60 % medziročného rastu spotrebiteľkých cien a 40 % medziročného rastu priemernej mesačnej mzdy, z priemernej mesačnej sumy starobného dôchodku, c) v roku 2015 ako súčet 70 % medziročného rastu spotrebiteľských cien a 30 % medziročného rastu priemernnej mesačnej mzdy, z priemernej mesačnej sumy starobného dôchodku. Podľa § 1 opatrenia Ministerstva práce, sociálnych vecí a rodiny Slovenskej republiky č. 329/2013 Z. z. , ktorým sa ustanovuje pevná suma zvýšenia dôchodkovej dávky a percento zvýšenia úrazovej renty v roku 2014, pevná suma zvýšenia dôchodkovej dávky v roku 2014 sa ustanovuje takto: 8,80 eura, ak ide o starobný dôchodok. Podľa § 1 opatrenia Ministerstva práce, sociálnych vecí a rodiny Slovenskej republiky č. 295/2014 Z. z., ktorým sa ustanovuje pevná suma zvýšenia dôchodkovej dávky a percento zvýšenia úrazovej renty v roku 2015, pevná suma zvýšenia dôchodkovej dávky v roku 2015 sa ustanovuje takto: 5,20 eura, ak ide o starobný dôchodok. V preskúmavanej veci súd zistil, že navrhovateľ narodený dňa 14.11.1943 požiadal žiadosťou zo dňa 22. júna 2005 o priznanie starobného dôchodku od 1.1.2004. Právoplatným rozhodnutím číslo XXX XXX XXXX zo dňa 24.8.2005 navrhovateľovi bol priznaný starobný dôchodok od 1.1.2004 v sume 13 853 Sk mesačne. Žiadosťou zo dňa 27.10.2014 doručenou odporkyni dňa 31.10.2014 požiadal o o prepočet starobného dôchodku vzhľadom na to, že mu 31.12.2011 zaniklo povinné dôchodkové poistenie. Na základe vyššie uvedenej žiadosti bol prepočítaný starobný dôchodok a následne bolo vydané rozhodnutie číslo XXX XXX XXXX X zo dňa 21.11.2014 o zvýšení starobného dôchodku od 1.1.2012 na sumu 764,30 eur mesačne, od 1.1.2013 na sumu 775,50 eur mesačne, od 1.1.2014 na sumu 784,30 eur mesačne. Suma starobného dôchodku sa zvýšila za obdobie dôchodkového poistenia získané počas poberania tohto dôchodku alebo jeho časti. Zvýšenie starobného dôchodku je podľa § 66 ods. 3 zákona č. 461/2003 Z. z. o sociálnom poistení v znení neskorších predpisov určené ako súčin súčtu jednej polovice osobných mzdových bodov získaných za obdobie dôchodkového poistenia počas poberania starobného dôchodku alebo jeho časti a aktuálnej dôchodkovej hodnoty platnej ku dňu nasledujúcemu po zániku dôchodkového poistenia. Osobné mzdové body sa zisťujú osobitne za každý kalendárny rok, počas ktorého navrhovateľ bol dôchodkovo poistený a súčasne poberal starobný dôchodok, a to ako podiel úhrnu vymeriavacích základov, z ktorých sa platí poistné na dôchodkové poistenie, a všeobecného vymeriavacieho základu. Všeobecný vymeriavací základ za kalendárny rok 2011 sa podľa § 66 ods. 8 zákona č. 461/2003 Z. z. o sociálnom poistení v znení neskorších predpisov rovná všeobecnému vymeriavaciemu základu za rok 2009. Všeobecný vymeriavací základ za kalendárny rok 2010 sa podľa § 66 ods. 8 zákona č. 461/2003 Z. z. o sociálnom poistení v znení neskorších predpisov sa tiež rovná všeobecnému vymeriavaciemu základu za rok 2009. Navrhovateľ v období počas poberania starobného dôchodku od 1.7.2005 do 31.12.2005 získal osobný vymeriavací základ 40 200 Sk, všeobecný vymeriavací základ bol 207 288 Sk a osobný mzdový bod je 0,1940. Navrhovateľ od 1.1.2006 do 31.12.2006 získal osobný vymeriavací základ 280 464 Sk, všeobecný vymeriavací základ bol 225 132 Sk a osobný mzdový bod je 1.2458. Od 1.1.2007 do 31.12.2007 navrhovateľ získal osobný vymeriavací základ 366 630 Sk, všeobecný vymeriavací základ bol 241 752 Sk a osobný mzdový bod je 1,5166. Od 1.1.2008 do 31.12.2008 navrhovateľ získal osobný vymeriavací základ 212 604 Sk, všeobecný vymeriavací základ bol 261 384 Sk a osobný mzdový bod je 0,8134. Od 1.1.2009 do 31.12.2009 navrhovateľ získal osobný vymeriavací základ 4 978,38 eur, všeobecný vymeriavací základ bol 8 934,00 eur a osobný mzdový bod je 0,5573. Od 1.1.2010 do 31.12.2010 navrhovateľ získal osobný vymeriavací základ 4 073,10 eur, všeobecný vymeriavací základ bol 8 934,00 eur a osobný mzdový bod je 0,4560. Od 1.1.2011 do 31.12.2011 navrhovateľ získal osobný vymeriavací základ 3948,72 eur, všeobecný vymeriavací základ bol 8 934,00 eur a osobný mzdový bod je 0,4420. Súčet osobných mzdových bodov za obdobie dôchodkového poistenia počas poberania starobného dôchodku je 5,2251. Aktuálna dôchodková hodnota platná k 1.1.2012 podľa opatrenia Ministerstva práce, sociálnych vecí a rodiny Slovenskej republiky č. 526/2011 Z. z., ktorým sa určila suma aktuálnej dôchodkovej hodnoty na rok 2012 je 9,8182 eur. Zvýšenie starobného dôchodku patriace za obdobie dôchodkového poistenia počas poberania tohto dôchodku je 25,65053841 eur mesačne a je určené ako súčin súčtu jednej polovice osobných mzdových bodov 2,61255 a aktuálnej dôchodkovej hodnoty 9,8182 eur. K 31.12.2011 sa starobný dôchodok vyplácal v sume 714,10 eur mesačne. Suma starobného dôchodku 739,80 eur mesačne po zaokrúhlení je určená súčtom súm 714,10 eur a 25,65053841 eur. Suma starobného dôchodku bola zvýšená odo dňa priznania starobného dôchodku podľa opatrenia Ministerstva práce, sociálnych vecí a rodiny Slovenskej republiky č. 344/2011 Z. z. od 1.1.2012 o 24,50 eur mesačne, t.j. na sumu 764,30 eur mesačne. Suma starobného dôchodku od 1.1.2013 bola zvýšená podľa opatrenia Ministerstva práce, sociálnych vecí a rodiny Slovenskej republiky č. 329/2012 Z .z. o 11,20 eur mesačne, t.j. na sumu 775,50 eur mesačne, podľa opatrenia Ministerstva práce, sociálnych vecí a rodiny Slovenskej republiky č. 329/2013 Z.z. o 8,80 eur mesačne, na sumu 784,30 eur mesačne. Navrhovateľovi bola doba zamestnania a výška zárobkov hodnotená podľa evidenčných listov dôchodkového zabezpečenia o dobe zamestnania a zárobku, ktoré sú vystavované zamestnávateľskou organizáciou a táto organizácia zodpovedá za správnosť evidenčných podkladov. Evidenčné listy dôchodkového zabezpečenia (poistenia) sú podkladom pre odporkyňu pre hodnotenie doby zamestnania a zárobku. K námietke navrhovateľa, že mu nebolo zhodnotené obdobie od 1.1.2004 do 30.6.2005 súd uvádza, že navrhovateľ v období od 1.1.2004 do 30.6.2005 nebol dôchodkovo poistený a preto mu uvedené obdobie nebolo zhodnotené. K námietke navrhovateľa týkajúcej sa zvýšenia starobného dôchodku podľa § 66 ods. 3 zákona č. 461/2003 Z. z. o sociálnom poistení v znení neskorších predpisov súd uvádza, že navrhovateľ bol počas celého obdobia dôchodkového poistenia z dôvodu výkonu samostatnej zárobkovej činnosti poberateľom starobného dôchodku, t.j. od 1.7.2005 do 31.12.2011. Preto neprichádza do úvahy zvýšenie starobného dôchodku podľa § 66 ods. 2 zák. č. 461/2003 Z. z. o sociálnom poistení v znení neskorších predpisov. Na navrhovateľa sa ustanovenie § 66 ods. 2 zák. č. 461/2003 Z. z. v znení neskorších predpisov nevzťahuje, nakoľko sa týka poistencov, ktorí boli dôchodkovo poistený po splnení nároku na starobný dôchodok a nepoberali tento dôchodok. Súd konštatuje, že výška starobného dôchodku bola vypočítaná v súlade s platnými právnymi predpismi a na základe preukázanej doby zamestnania navrhovateľa a zo zisteného skutkového stavu súd mal za to, že odporkyňa pri priznaní starobného dôchodku navrhovateľa a jeho výpočte nepochybila a postupovala správne. Vzhľadom na vyššie uvedené súd napadnuté rozhodnutie odporkyne číslo XXX XXX XXXX X zo dňa 21.11.2014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https://www.kauzis.sk/judikatura/r/ECLI:SK:KSBA:2015:1015200498.2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