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6S/77/2015 z 10. 9. 2015</w:t>
      </w:r>
    </w:p>
    <w:p>
      <w:r>
        <w:t>Uznesenie Krajského súdu Bratislava z 10. septembra 2015, sp. zn. 6S/77/2015, ECLI:SK:KSBA:2015:1015200510.1</w:t>
      </w:r>
    </w:p>
    <w:p>
      <w:r>
        <w:t>Súd: Krajský súd Bratislava</w:t>
      </w:r>
    </w:p>
    <w:p>
      <w:r>
        <w:t>Spisová značka: 6S/77/2015</w:t>
      </w:r>
    </w:p>
    <w:p>
      <w:r>
        <w:t>ECLI: ECLI:SK:KSBA:2015:1015200510.1</w:t>
      </w:r>
    </w:p>
    <w:p>
      <w:r>
        <w:t>Dátum vydania: 10. 9. 2015</w:t>
      </w:r>
    </w:p>
    <w:p>
      <w:r>
        <w:t>Forma: Uznesenie</w:t>
      </w:r>
    </w:p>
    <w:p>
      <w:pPr>
        <w:pStyle w:val="Heading2"/>
      </w:pPr>
      <w:r>
        <w:t>Text rozhodnutia</w:t>
      </w:r>
    </w:p>
    <w:p>
      <w:r>
        <w:t>Súd: Krajský súd Bratislava Spisová značka: 6S/77/2015 Identifikačné číslo súdneho spisu: 1015200510 Dátum vydania rozhodnutia: 11. 09. 2015 Meno a priezvisko sudcu, VSÚ: JUDr. Soňa Langová ECLI: ECLI:SK:KSBA:2015:1015200510.1 Uznesenie Krajský súd v Bratislave v právnej veci žalobcu: Aktívny život, n.o., so sídlom Viničky 37/5, 949 11 Nitra, IČO: 37 970 984, právne zastúpený: Mgr. Peter Hargaš, advokát so sídlom Košická 56, 821 08 Bratislava, proti žalovanému: Úrad pre verejné obstarávanie, so sídlom Dunajská 68, 820 04 Bratislava, o preskúmanie zákonnosti rozhodnutia žalovaného č. 12764-6000/2014-ON/387 zo dňa 11.3.2015, jednohlasne, takto r o z h o d o l : Krajský súd v Bratislave konanie z a s t a v u j e . Žalovaný je povinný nahradiť žalobcovi trovy konania vo výške 296,44,- € na účet právneho zástupcu žalobcu, vedený v M. F., E..L.., K. L. XXXX XXXX XXXX XXXX XXXX, a to do 3 dní od nadobudnutia právoplatnosti tohto rozhodnutia. o d ô v o d n e n i e : Žalobou doručenou Krajskému súdu v Bratislave dňa 26.3.2015 sa žalobca domáhal preskúmania zákonnosti rozhodnutia žalovaného č. 12764-6000/2014-ON/387 zo dňa 11.3.2015, ktorým žalovaný zastavil konanie o námietkach podľa § 139 ods. 1 písm. j) zákona č. 25/2006 Z.z. o verejnom obstarávaní. Podaním zo dňa 18.6.2015 doručenom Krajskému súdu v Bratislave dňa 19.6.2015 žalobca navrhol, aby súd v zmysle § 250i ods. 4 O.s.p. konanie zastavil, nakoľko dňa 19.5.2015 bolo žalobcovi doručené rozhodnutie Rady Úradu pre verejné obstarávanie č. 3493-9000/2015-KR/10 zo dňa 14.5.2015, ktorým Rada Úradu pre verejné obstarávanie zmenila výrok rozhodnutia č. 12764-6000/2014-ON/387 zo dňa 11.3.2015 tak, že nariadila zrušenie verejného obstarávania na predmet podlimitnej zákazky „Poradenská činnosť vo verejnom obstarávaní vrátane právnej podpory pri verejnom obstarávaní“, vyhlásené verejným obstarávateľom Ministerstvom kultúry Slovenskej republiky vo Vestníku verejného obstarávania č. 216/2014 zo dňa 5.11.2014 pod značkou 26988-WYS, do 30 dní od nadobudnutia právoplatnosti tohto rozhodnutia. Predmetné rozhodnutie nadobudlo právoplatnosť dňa 3.6.2015. Podľa § 250i ods. 4 O.s.p., ak rozhodnutie správneho orgánu bolo medzitým napadnuté protestom prokurátora, súd konanie o žalobe preruší až do jeho vybavenia; ak napadnuté rozhodnutie bolo zrušené alebo zmenené, súd konanie o žalobe zastaví. Obdobne sa postupuje, ak pred podaním žaloby na súd sa proti právoplatnému rozhodnutiu správneho orgánu podal mimoriadny opravný prostriedok. Krajský súd v Bratislave z priloženého rozhodnutia žalovaného č. 3493-9000/2015-KR/10 zo dňa 14.5.2015 zistil, že Rada Úradu pre verejné obstarávanie zmenila výrok rozhodnutia č. 12764-6000/2014-ON/387 zo dňa 11.3.2015 tak, že nariadila zrušenie verejného obstarávania na predmet podlimitnej zákazky „Poradenská činnosť vo verejnom obstarávaní vrátane právnej podpory pri verejnom obstarávaní“, vyhlásené verejným obstarávateľom Ministerstvom kultúry Slovenskej republiky vo Vestníku verejného obstarávania č. 216/2014 zo dňa 5.11.2014 pod značkou 26988-WYS, do 30 dní od nadobudnutia právoplatnosti tohto rozhodnutia. Predmetné rozhodnutie nadobudlo právoplatnosť dňa 3.6.2015. Vzhľadom na uvedené konanie rady Úradu pre verejné obstarávanie a skutočnosť, že prišlo k zmene napadnutého rozhodnutia, súd v zmysle § 250i ods. 4 O.s.p. konanie zastavil. O náhrade trov konania Krajský súd v Bratislave rozhodol podľa § 250k ods. 1 O.s.p. a priznal žalobcovi náhradu trov konania spočívajúcu v náhrade nákladov právneho zastúpenia podľa vyhl. č. 655/2004 Z.z. o odmenách a náhradách advokátov za poskytovanie právnych služieb (ďalej len vyhláška) a náhradu za zaplatený súdny poplatok. Súd vychádzal z nasledovných výpočtových základov: ROK 2015 - základná sadzba tarifnej odmeny advokáta v roku 2015 podľa § 11 ods. 4 vyhlášky (1/6 výpočtového základu) v eurách.................................................................139,83,- € - paušálne telekomunikačné a prepravné pre rok 2015 podľa § 16 ods. 3 vyhlášky (1/100 výpočtového základu) v eurách............................................................................8,39,- € Priznané trovy konania podľa Vyhlášky pozostávajú za rok 2015: 1/ prevzatie zastupovania: 1 x 139,83,- € zo dňa 23.3.2015...................................139,83,- € 2/ vypracovanie podania žaloby 1 x 139,83,- € zo dňa 23.3.2015..........................139,83,- € 3/ paušálne telekomunikačné a prepravné za rok 2015:2 x 8,39,- €.........................16,78,- € Spolu: 296,44,- € V zmysle Vyhlášky č. 655/2004 Z.z. má právny zástupca žalobcu nárok na náhradu hotových výdavkov advokátov za poskytovanie právnych služieb vo výške 296,44,- € s tým, že žalovaný je povinný uhradiť trovy konania na účet právneho zástupcu žalobcu, vedený v M. F., E..L.., K. L. XXXX XXXX XXXX XXXX XXXX, a to do 3 dní od nadobudnutia právoplatnosti tohto rozhodnutia.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https://www.kauzis.sk/judikatura/r/ECLI:SK:KSBA:2015:1015200510.1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