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4Sp/133/2015 z 6. 12. 2015</w:t>
      </w:r>
    </w:p>
    <w:p>
      <w:r>
        <w:t>Rozsudok Krajského súdu Bratislava z 6. decembra 2015, sp. zn. 4Sp/133/2015, ECLI:SK:KSBA:2015:1015201968.1</w:t>
      </w:r>
    </w:p>
    <w:p>
      <w:r>
        <w:t>Súd: Krajský súd Bratislava</w:t>
      </w:r>
    </w:p>
    <w:p>
      <w:r>
        <w:t>Spisová značka: 4Sp/133/2015</w:t>
      </w:r>
    </w:p>
    <w:p>
      <w:r>
        <w:t>ECLI: ECLI:SK:KSBA:2015:1015201968.1</w:t>
      </w:r>
    </w:p>
    <w:p>
      <w:r>
        <w:t>Dátum vydania: 6. 12. 2015</w:t>
      </w:r>
    </w:p>
    <w:p>
      <w:r>
        <w:t>Forma: Rozsudok</w:t>
      </w:r>
    </w:p>
    <w:p>
      <w:r>
        <w:t>Oblasť práva: Správne právo</w:t>
      </w:r>
    </w:p>
    <w:p>
      <w:pPr>
        <w:pStyle w:val="Heading2"/>
      </w:pPr>
      <w:r>
        <w:t>Text rozhodnutia</w:t>
      </w:r>
    </w:p>
    <w:p>
      <w:r>
        <w:t>Súd: Krajský súd Bratislava Spisová značka: 4Sp/133/2015 Identifikačné číslo súdneho spisu: 1015201968 Dátum vydania rozhodnutia: 07. 12. 2015 Meno a priezvisko sudcu, VSÚ: JUDr. Ľubomír Šramko ECLI: ECLI:SK:KSBA:2015:1015201968.1</w:t>
      </w:r>
    </w:p>
    <w:p>
      <w:r>
        <w:t>ROZSUDOK V MENE SLOVENSKEJ REPUBLIKY</w:t>
      </w:r>
    </w:p>
    <w:p>
      <w:r>
        <w:t>Krajský súd v Bratislave v konaní pred sudcom JUDr. Ľubomírom Šramkom v právnej veci navrhovateľa: G. S. S., narodeného XX.XX.XXXX, štátneho príslušníka Sýrskej arabskej republiky, v krajine pôvodu bytom K., T. I., na Slovensku naposledy s pobytom v Útvare policajného zaistenia pre cudzincov Medveďov, aktuálne na neznámom mieste, zastúpeného pani Mgr. Jarmilou Vargovou, advokátkou so sídlom pracoviska na Brečtanovej 21, Bratislava, proti odporcovi: Oddelenie cudzineckej polície policajného zboru Trenčín so sídlom Jilemnického 2, Trenčín v konaní o opravnom prostriedku navrhovateľa zo dňa 5.11.2015 proti rozhodnutiu odporcu PPZ-HCP-BB8-192-014/2015-AV zo dňa 24.10.2015 takto</w:t>
      </w:r>
    </w:p>
    <w:p>
      <w:r>
        <w:t>r o z h o d o l :</w:t>
      </w:r>
    </w:p>
    <w:p>
      <w:r>
        <w:t>Krajský súd v Bratislave napadnuté rozhodnutie odporcu PPZ-HCP-BB8-192-014/2015-AV zo dňa 24.10.2015 p o t v r d z u j e. Navrhovateľovi n e p r i z n á v a právo na náhradu trov tohto konania.</w:t>
      </w:r>
    </w:p>
    <w:p>
      <w:r>
        <w:t>o d ô v o d n e n i e :</w:t>
      </w:r>
    </w:p>
    <w:p>
      <w:r>
        <w:t>Napadnutým rozhodnutím PPZ-HCP-BB8-192-014/2015-AV zo dňa 24.10.2015 odporca podľa ust. § 88 ods. 1 písm. d) zákona č. 404/2011 Z.z. o pobyte cudzincov a o zmene a doplnení niektorých zákonov (ďalej len „zákon o pobyte cudzincov“) s poukazom na ust. § 84 ods. 1 písm. c) zákona o po byte cudzincov dňom 24.10.2015 zaistil navrhovateľa v Útvare policajného zaistenia pre cudzincov Medveďov (ďalej len „ÚPZC“) na účel jeho vrátenia podľa medzinárodnej zmluvy a to na dobu 3 mesiacov - do 24.1.2016. V odôvodnení rozhodnutia opísal zistený stav veci, poukázal na skutočnosť, že navrhovateľ neoprávnene vstúpil na slovenské územie z Maďarskej republiky (ďalej len „Maďarsko“), že nemá udelený žiaden druh pobytu či víza, že nie je žiadateľom o azyl, že jeho cieľovou krajinou bola NSR, že nemá finančné prostriedky k hradeniu svojho pobytu na Slovensku, resp. k zloženiu peňažnej záruky, ani zabezpečený pobyt. Skonštatoval, že v jeho prípade existuje reálne riziko nelegálneho pohybovania sa po území členských štátov EÚ alebo skrývania sa v komunite svojich krajanov z ktorých dôvodov nie je možné použiť alternatívy zaistenia. Poukázal na skutočnosť, že 24.10.2015 bolo začaté konanie o readmisii navrhovateľa na maďarské územie. Dĺžku zaistenia odôvodnil nutnosťou vykonania nevyhnutných úkonov v rámci readmisie, pričom poukázal na aktuálnu situáciu nelegálnej migrácie na území Maďarska. Proti tomuto rozhodnutiu podal navrhovateľ v zákonnej lehote opravný prostriedok - návrh zo dňa 5.11.2015, ktorým sa domáhal jeho zrušenia a svojho bezodkladného prepustenia zo zaistenia. Namietal v ňom nedostatočné zistenie stavu veci (keď odporca nezisťoval podmienky v akých by sa navrhovateľ nachádzal v prípade návratu do Maďarska) a jej nesprávne právne posúdenie, resp. že rozhodnutie je postihnuté inou vadou, ktorá môže mať vplyv na zákonnosť rozhodnutia (keď odporca sa nezaoberal rizikom úteku navrhovateľa, keď celková doba zaistenia - vrátane jeho predchádzajúceho zaistenia - bude predstavovať viac ako 5 mesiacov, keď odporca navrhovateľa zaistil i napriek tomu, že z totožného dôvodu už bol zaistený, tiež keď odporca najprv rozhodol o administratívnom vyhostení navrhovateľa</w:t>
      </w:r>
    </w:p>
    <w:p>
      <w:r>
        <w:t>a až následne kontaktoval maďarské úrady, čím obmedzil navrhovateľa na jeho právach - konkrétne možnosť podania odvolania voči rozhodnutiu o administratívnom vyhostení, možnosť dobrovoľného návratu a pod.). Odporca navrhol vo svojom vyjadrení zo dňa 19.11.2015 k návrhu napadnuté rozhodnutie v celom rozsahu potvrdiť, pričom zotrval na jeho správnosti a jeho odôvodení. Súčasne uviedol, že navrhovateľ bol 10.11.2015 odovzdaný na Spoločnom kontaktnom pracovisku Čunovo - Rajka na územie Maďarska. Súd podaný návrh prejednal a rozhodol podľa ust. § 250q Občianskeho súdneho poriadku v platnom znení (ďalej len „O.s.p.“) ako miestne a vecne príslušný na pojednávaní v neprítomnosti odporcu, pretože i napriek riadne mailom doručenému predvolaniu sa na pojednávanie nedostavil (§ 250g ods. 2 O.s.p.) a dospel k názoru, že napadnuté rozhodnutie odporcu je potrebné potvrdiť ako vecne správne. Súd v prejednávanej veci dokazovanie nedoplnil. Pred samotným prejednaním a rozhodnutím veci sa podrobne oboznámil s obsahom prvostupňového správneho spisu odporcu Č.p.: PPZ-HCP- BB8-192/2015-AV z obsahu ktorého zistil, že navrhovateľ bol 19.8.2015 na základe uzatvorenej readmisnej dohody vrátený z Českej republiky na Slovensko. Počas jeho výsluchu pred českým správnym orgánom dňa 27.7.2015 o. i. uviedol, že v žiadnom štáte EÚ nepožiadal o azyl, že jeho cieľovou krajinou je Nemecká spolková republika (ďalej len „NSR“), že v prípade svojho prepustenia na slobodu okamžite odíde do NSR, kde chce požiadať o azyl. Dňa 24.10.2015 odporca začal konanie o readmisii navrhovateľa do Maďarska a podľa ust. § 82 ods. 1 písm. b) zákona o pobyte cudzincov navrhovateľa zo Slovenska administratívne vyhostil. V ten istý deň oznámil následne navrhovateľovi začatie konania o jeho zaistení a tiež vykonal jeho lustráciu v policajných systémoch. V priebehu výsluchu navrhovateľa (dňa 24.10.2015) tento o. i. opísal trasu svojho ilegálneho pohybu zo Sýrie na Slovensko (cez Turecko, Grécko, Macedónsko, Srbsko, Maďarsko kde si kúpil cestovný lístok na vlak do NSR). Uviedol, že jeho cieľovou krajinou je NSR, kde chce požiadať o azyl a žiť tam, keď doposiaľ nikde o azyl nepožiadal. Tiež uviedol, že nemá žiadnu finančnú hotovosť ani potrebné doklady, že na Slovensku nemá zabezpečené ubytovanie, že v Sýrii, kam sa môže kedykoľvek vrátiť, nemal s nikým žiadne problémy. Tiež že nechce požiadať IOM o dobrovoľný návrat. Zo „Zápisnice o prijatí a odovzdaní osoby“ z 10.11.2015 je zrejmé, že navrhovateľ bol v tento deň odovzdaný do Maďarska. Podľa ust. § 88 ods. 1 písm. d) zákona o pobyte cudzincov policajt je oprávnený zaistiť štátneho príslušníka tretej krajiny na účel jeho vrátenia podľa medzinárodnej zmluvy, ak neoprávnene prekročil vonkajšiu hranicu alebo má na území Slovenskej republiky neoprávnený pobyt. Podľa ust. § 84 ods. 1 písm. c) zákona o pobyte cudzincov policajný útvar zabezpečí výkon rozhodnutia o administratívnom vyhostení, ak má byť štátny príslušník tretej krajiny podľa medzinárodnej zmluvy vrátený na územie zmluvného štátu. Podľa Článku 15 ods. 1 Smernice Európskeho parlamentu a Rady 2008/115/ES zo 16. decembra 2008 o spoločných normách a postupoch členských štátov na účely návratu štátnych príslušníkov tretích krajín, ktorí sa neoprávnene zdržiavajú na ich území (ďalej len „Návratová smernica“) pokiaľ sa v osobitnom prípade nedajú účinne uplatniť iné dostatočné, ale menej prísne donucovacie opatrenia, členské štáty môžu zaistiť len štátneho príslušníka tretej krajiny, voči ktorému prebieha konanie o návrate, s cieľom pripraviť návrat a/alebo vykonať proces odsunu, a to najmä keď: a) existuje riziko úteku, alebo b) dotknutý štátny príslušník tretej krajiny sa vyhýba alebo bráni procesu prípravy návratu alebo odsunu.</w:t>
      </w:r>
    </w:p>
    <w:p>
      <w:r>
        <w:t>Podľa ust. § 89 ods. 1 zákona o pobyte cudzincov policajný útvar, ktorý koná vo veci administratívneho vyhostenia, môže štátnemu príslušníkovi tretej krajiny namiesto jeho zaistenia uložiť povinnosť a) hlásenia pobytu alebo b) zložiť peňažnú záruku. Podľa ust. Článku 3 bod 7 Smernica Európskeho parlamentu a Rady 2008/115/ES zo 16. decembra 2008 o spoločných normách a postupoch členských štátov na účely návratu štátnych príslušníkov tretích krajín, ktorí sa neoprávnene zdržiavajú na ich území (ďalej len Návratová smernica“) „riziko úteku“ je existencia dôvodov, ktoré vychádzajú z objektívnych kritérií vymedzených zákonom, v konkrétnom prípade sa domnievať, že štátny príslušník tretej krajiny, voči ktorému prebieha konanie o návrate, môže utiecť; Podľa ust. § 88 ods. 2 zákona o pobyte cudzincov rizikom úteku štátneho príslušníka tretej krajiny sa rozumie stav, keď na základe dôvodnej obavy alebo priamej hrozby možno predpokladať, že štátny príslušník tretej krajiny ujde alebo sa bude skrývať, najmä ak nemožno jeho totožnosť ihneď zistiť, nemá udelený pobyt podľa tohto zákona alebo ak mu hrozí uloženie zákazu vstupu na viac ako tri roky.</w:t>
      </w:r>
    </w:p>
    <w:p>
      <w:r>
        <w:t>Podľa ust. § 250q ods. 3 O.s.p. o opravnom prostriedku rozhodne súd rozsudkom, ktorým preskúmané rozhodnutie buď potvrdí, alebo ho zruší a vráti na ďalšie konanie. Vo veci azylu a doplnkovej ochrany zruší súd rozhodnutie správneho orgánu a vráti vec na ďalšie konanie aj vtedy, ak po preskúmaní rozhodnutia dospel k záveru, že od vydania rozhodnutia správnym orgánom sa podstatne zmenili okolnosti veci. Ustanovenie § 250j ods. 5 platí obdobne. Súd preskúmal napadnuté rozhodnutie odporcu v rozsahu podaného návrhu - opravného prostriedku: K námietke nedostatočne zisteného stavu veci: Podľa názoru súdu táto námietka nie je dôvodná. Odporca v konaní o zaistení navrhovateľa vykonal všetky úkony, potrebné k tomu, aby získal potrebnú sumu informácií, na základe ktorých dospel k vydaniu napadnutého rozhodnutia. Oboznámil sa s obsahom výsluchu odporcu pred správnym orgánom Českej republiky, navrhovateľa vypočul v konaní o jeho zaistení. Z obsahu týchto výsluchov jednoznačne vyplýva, že navrhovateľ sa nachádza na slovenskom území neoprávnene - bez náležitých povolení, že na Slovensko pricestoval vlakom z Maďarska, keď mal v úmysle dopraviť sa do NSR, že nedisponuje finančnými prostriedkami, že na Slovensku nemá zabezpečené ubytovanie, že tu o azyl požiadať nechce, že jeho jediným cieľom je dopraviť sa do NSR a tam požiadať o azyl a žiť tam. Z obsahu výsluchu pred českým správnym orgánom vyplýva, že v prípade prepustenia okamžite odíde do NSR. Aj s poukazom na vydané rozhodnutie o administratívnom vyhostení navrhovateľa teda odporca získal všetky informácie, na základe ktorých mohol kvalifikovane rozhodnúť. Ku konkrétnej námietke, podľa ktorej odporca nezisťoval pomery v Maďarsku vo vzťahu k Článku 3 Dohovoru o ochrane ľudských práv a základných slobôd (ďalej len „Dohovor“), podľa ktorého nikoho nemožno mučiť alebo podrobovať neľudskému či ponižujúcemu zaobchádzaniu alebo trestu, resp. vo vzťahu k § 81 zákona o pobyte cudzincov: Podľa zaužívaného výkladu pod pojmom „mučenie“ sa rozumie neľudské zaobchádzanie spôsobujúce veľmi závažné a kruté utrpenie, ktorého cieľom je získanie informácie, priznania alebo potrestania, pod pojmom „neľudské zaobchádzanie alebo trest“ sa rozumie spôsobenie intenzívneho duševného a fyzického utrpenia, ktoré je v danom prípade neospravedlniteľné, pod pojmom „ponižujúce zaobchádzanie“ sa rozumie zlé zaobchádzanie, ktoré má vzbudiť u obeti pocit strachu, úzkosti a podradenosti a ktoré je spôsobilé potupiť a ponížiť prípadne zlomiť jej fyzický alebo morálny odpor a ktoré obeť núti konať proti svojej vôli. Z uvedených charakteristík je zrejmé, že ide o závažné konania, porušujúce základné práva jednotlivca. Maďarsko je členským štátom EÚ, ktoré naviac pristúpilo k všetkým medzinárodným dohovorom týkajúcim sa aj ľudských práv. Pokiaľ nebude preukázané, že tieto medzinárodné zmluvy a dohody nedodržiava, je potrebné ho považovať za bezpečnú krajinu a teda podľa názoru súdu nebolo v danom prípade nebolo potrebné, aby odporca osobitne skúmal, či v tomto členkom štáte EÚ dochádza (vo vzťahu k tam navracaným cudzincom) k porušeniu cit. Článku 3 Dohovoru. Pokiaľ by v tomto štáte dochádzalo k systematickému porušovaniu práv Dohovoru, nepochybne by zo strany Európskeho parlamentu či Rady boli voči Maďarsku uplatnené náležité právne postupy či sankcie. Pokiaľ je súdu známe, nič také sa nestalo. Naviac ani sám navrhovateľ v podanom návrhu nijakým spôsobom nenaznačil či nekonkretizoval, žeby Maďarsko vo vzťahu k tam navracaným cudzincom postupovalo spôsobom, ktorý by znamenal porušovanie ich práv, garantovaných Článkom 3 Dohovoru. Súd tiež poznamenáva, že iba veľký počet migrantov na území Maďarska neznamená a ani znamenať nemôže, že tento štát porušuje ust. Článok 3 Dohovoru a preto túto čas návrhu považuje súd za účelovú. K námietke nesprávneho právneho posúdenia veci: Podľa názoru súdu táto námietka nie je dôvodná. Navrhovateľ namietal postup odporcu vo vzťahu k jeho predchádzajúcemu zaisteniu. Predmetom tohto súdneho konania je rozhodnutie odporcu o zaistení navrhovateľa z 24.10.2015. Preto súdu neprináleží hodnotiť postup či rozhodnutia odporcu, ktoré predchádzali vydaniu napadnutého rozhodnutia. Ako to však vyplýva zo samotného znenia návrhu navrhovateľa, tento bol pôvodne zaistený za účelom jeho vrátenia podľa medzinárodnej zmluvy - Dohody medzi vládou Slovenskej republiky a vládou Maďarskej republiky o readmisii osôb na spoločnej štátnej hranici (ďalej len „readmisná dohoda“). Nakoľko následne maďarské orgány odporcovi oznámili, že navrhovateľ je v Maďarsku evidovaný ako žiadateľ o azyl, bol zo zaistenia prepustený, a nanovo zaistený za účelom prípravy a výkonu jeho vrátenia podľa Dublinského nariadenia. Dublinské stredisko MÚ MVSR začalo konanie podľa Dublinského nariadenia, ktoré však (následne) bolo zastavené, nakoľko maďarské orgány oznámili, že navrhovateľ nie je v Maďarsku evidovaný ako žiadateľ o azyl. Nakoľko však navrhovateľ preukázateľne vstúpil na slovenské územie z Maďarska a to bez náležitých povolení, pričom bol 24.10.2015 pozitívne lustrovaný aj v informačných systémoch polície, aktuálne zvolený postup odporcu, ktorý opätovne začal konanie o readmisii navrhovateľa je dôvodný.</w:t>
      </w:r>
    </w:p>
    <w:p>
      <w:r>
        <w:t>Navrhovateľ dôvodil, že mu odporca neposkytol možnosť dobrovoľného odchodu zo Slovenska. Toto tvrdenie nie je dôvodné, nakoľko navrhovateľ (ako to vyplýva z obsahu jeho výsluchu pred odporcom) odmietol možnosť dobrovoľného návratu prostredníctvom IOM. Navrhovateľ tiež namietal, že odporca sa absolútne nezaoberal vyhodnoteniu rizika úteku navrhovateľa, pričom namietal stanovenú dĺžku jeho zaistenia. S poukazom na uvedené zrejme navrhovateľovej pozornosti ušlo, že odporca v odôvodnení napadnutého rozhodnutia skonštatoval, že navrhovateľ nemá v úmysle zotrvať na slovenskom území, že chce ísť do NSR a tam požiadať o azyl a následne tam „dostať aj manželku a dcéru“ a že na Slovensku azyl nežiada. Tiež skonštatoval, že s poukazom na tento navrhovateľov cieľ existuje reálne riziko, že sa bude i naďalej pohybovať v členských štátoch EÚ alebo sa skrývať v komunite svojich krajanov. Je teda zrejmé, že odporca sa reálnym rizikom úteku, resp. skrývania sa zaoberal i keď nie koncentrovane na iba jedinom mieste odôvodnenia napadnutého rozhodnutia. V tejto súvislosti súd poznamenáva, že navrhovateľov úmysel utiecť (do NSR) jednoznačne vyplýva aj z obsahu jeho výsluchu, vykonaného síce nie v konaní pred odporcom, ale v konaní o jeho navrátení na Slovensko z Českej republiky, keď pred českým správnym orgánom odpovedajúc na otázku ako sa bude správať v prípade svojho prepustenia uviedol, že okamžite by odišiel do NSR. Úmysel navrhovateľa za každých okolností dostať sa do jeho cieľovej krajiny - NSR - je teda zrejmý a nespochybniteľný. U navrhovateľa teda objektívne riziko jeho úteku existovalo a za stavu, kedy navrhovateľ nedisponoval žiadnymi finančnými prostriedkami a nemal na Slovensku ani zabezpečené žiadne ubytovanie neuplatnenie miernejších donucovacích prostriedkov (§ 89 ods. 1 zákona o pobyte cudzincov) bolo dôvodné. Súd ďalej poznamenáva, že konštatovanie existencie rizika úteku (skrývania sa) tak v zmysle cit. ust. Článku 3 bod 7. Návratovej smernice, ako aj v zmysle ust. § 88 ods. 2 zákona o pobyte cudzincov neznamená iba výlučne uskutočnenie faktického pokusu o útek či skrývanie sa, ale tiež existenciu dôvodnej obavy - domnienky, že k takémuto skrývaniu sa (úteku) môže dôjsť. Ak teda navrhovateľ o azyl na Slovensku požiadať nechcel, migroval po Európe s jediným cieľom - dostať sa do NSR, tam požiadať o azyl a žiť tam, pričom sa týmto svojím úmyslom netajil a podriadil mu svoje konanie, je potrebné (objektívne) skonštatovať, že u navrhovateľa bol splnený základný predpoklad jeho zaistenia - teda dôvodná obava z jeho skrývania sa či úteku. Pokiaľ ide o námietku neprimeranej doby zaistenia navrhovateľa, súd je toho názoru, že táto doba nie je neprimeranou. Príprava navrátenia navrhovateľa a jeho faktického odovzdania si aktuálne vyžaduje nutný čas, osobitne vo vzťahu k štátu navrátenia (Maďarska). A to vzhľadom k počtu imigrantov nachádzajúcich sa na jeho území, kedy si vybavenie potrebných náležitostí vyžaduje väčší časový priestor oproti stavu, ktorý predchádzal tejto migračnej vlne. O tom svedčia poznatky konajúceho súdu z jeho rozhodovacej činnosti, podľa ktorých zaraďovanie migrujúcich osôb do informačných systémov príslušných maďarských orgánov vykazovalo nie ojedinelé nepresnosti - príslušné maďarské orgány často krát v minimálnych časových rozmedziach oznamovali rozdielne informácie o evidovaných migrantoch. V prejednávanej veci tomu bolo obdobne, keď maďarská strana oznámila, že navrhovateľ je žiadateľom o azyl, neskôr túto skutočnosť poprela (ako to vyplýva z obsahu podaného návrhu). K námietke, že odporca opakovane zaistil navrhovateľa za účelom prípravy a výkonu jeho readmisie, keď k realizácii predchádzajúcej readmisie nedošlo súd poznamenáva, že (ako to vyplýva aj z podaného návrhu) maďarská strana v poradí prvú readmisiu navrhovateľa odmietla iba z dôvodu, že navrhovateľ je v Maďarsku evidovaný ako žiadateľ o azyl a teda je na mieste aplikácia Dublinského nariadenia. Toto tvrdenie sa však nakoniec nepotvrdilo (v dôsledku čoho Dublinské stredisko MÚ MVSR dublinské konanie zastavilo). Teda v danom prípade nejde o svojvoľné konanie odporcu (o „vyskúšanie možnosti vrátenia navrhovateľa podľa readmisnej dohody s Maďarskom“), ale o konanie, ktorého dôvod je potrebné vidieť jednak vo výpovediach navrhovateľa, hlavne však v rozporných informáciách, ktoré Maďarsko poskytovalo odporcovi. O skutočnosti, že navrhovateľ v Maďarsku o azyl nepožiadal a že boli splnené podmienky jeho readmisie svedčí aj fakt, že navrhovateľ bol 10.11.2015 vrátený (odovzdaný) na maďarské územie. K námietke, týkajúcej sa odporcom zvoleného postupu pri zaistení navrhovateľa súd poznamenáva, že ani táto nie je dôvodná. Ako to je zrejmé z rozhodnutia odporcu z 24.10.2015, ktorým vyhostil navrhovateľa zo slovenského územia, stalo sa tak s poukazom na ust. § 82 ods. 1 písm. b) zákona o pobyte cudzincov - teda z dôvodu, že navrhovateľ mal na Slovensku neoprávnený pobyt. Tento dôvod skutočne existoval, nakoľko navrhovateľ v skutočnosti nedisponoval žiadnym povolením k pobytu na Slovensku. Je zrejmé, že odporca nemal dôvod navrhovateľa administratívne vyhostiť z niektorého z dôvodov ust. § 82 ods. 2 zákona o pobyte cudzincov. V odôvodnení tohto rozhodnutia o administratívnom vyhostení odporca poukázal na skutočnosť, že 24.10.2015 začal konanie o readmisii navrhovateľa do Maďarska. Osobitne tiež poukázal na ust. § 84 ods. 1 písm. c) zákona o pobyte cudzincov - teda na povinnosť zabezpečenia výkonu rozhodnutia o administratívnom vyhostení, ak má byť vyhosťovaná</w:t>
      </w:r>
    </w:p>
    <w:p>
      <w:r>
        <w:t>osoba (v danom prípade navrhovateľ) vrátený na územie zmluvného štátu podľa medzinárodnej zmluvy (v danom prípade Dohody medzi vládou Slovenskej republiky a vládou Maďarskej republiky o readmisii osôb na spoločnej štátnej hranici). V napadnutom rozhodnutí odporca výslovne uviedol, že k zaisteniu navrhovateľa dochádza z dôvodu ust. § 88 ods. 1 písm. d) zákona o pobyte cudzincov (teda na účel jeho vrátenia podľa readmisnej dohody) s poukazom na ust. § 84 ods. 1 písm. c) zákona o pobyte cudzincov. Teda napadnutým rozhodnutím odporca zákonom stanoveným postupom (§ 84 ods. 1 písm. c) zákona o pobyte cudzincov) zabezpečil výkon rozhodnutia o administratívnom vyhostení navrhovateľa a to tak, že navrhovateľa zaistil na účel jeho vrátenia podľa readmisnej dohody. Vydaním napadnutého rozhodnutia odporca nijakým spôsobom neukrátil navrhovateľa na jeho právach (ako to navrhovateľ tvrdí), pretože tak voči rozhodnutiu o jeho administratívnom vyhostení, ako aj proti napadnutému rozhodnutiu o zaistení má navrhovateľ možnosť podať odvolanie.</w:t>
      </w:r>
    </w:p>
    <w:p>
      <w:r>
        <w:t>Pretože námietky vznesené navrhovateľom voči napadnutému rozhodnutiu odporcu podľa názoru súdu neboli spôsobilé spochybniť správnosť postupu odporcu v konaní a ani správnosť a zákonnosť napadnuté rozhodnutia, súd dospel k názoru, že napadnuté rozhodnutie odporcu je potrebné potvrdiť ako správné a zákonné. O trovách navrhovateľa súd rozhodol za použitia ust. § 250 k ods.1 O.s.p. s poukazom na výsledok konania. Z dôvodu ust. § 138 ods. 4 O.s.p. súd nezaviazal v konaní neúspešného navrhovateľa k plateniu súdnych poplatkov.</w:t>
      </w:r>
    </w:p>
    <w:p>
      <w:r>
        <w:t>Poučenie:</w:t>
      </w:r>
    </w:p>
    <w:p>
      <w:r>
        <w:t>Proti tomuto rozsudku možno podať odvolanie v lehote 7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w:t>
      </w:r>
    </w:p>
    <w:p>
      <w:r>
        <w:t>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ods. 2 O.s.p).</w:t>
      </w:r>
    </w:p>
    <w:p/>
    <w:p>
      <w:r>
        <w:t>Zdroj: KAUZIS.SK – https://www.kauzis.sk/judikatura/r/ECLI:SK:KSBA:2015:1015201968.1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