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8K/6/1999 z 23. 11. 2015</w:t>
      </w:r>
    </w:p>
    <w:p>
      <w:r>
        <w:t>Uznesenie Krajského súdu Bratislava z 23. novembra 2015, sp. zn. 8K/6/1999, ECLI:SK:KSBA:2015:1099896466.6</w:t>
      </w:r>
    </w:p>
    <w:p>
      <w:r>
        <w:t>Súd: Krajský súd Bratislava</w:t>
      </w:r>
    </w:p>
    <w:p>
      <w:r>
        <w:t>Spisová značka: 8K/6/1999</w:t>
      </w:r>
    </w:p>
    <w:p>
      <w:r>
        <w:t>ECLI: ECLI:SK:KSBA:2015:1099896466.6</w:t>
      </w:r>
    </w:p>
    <w:p>
      <w:r>
        <w:t>Dátum vydania: 23. 11. 2015</w:t>
      </w:r>
    </w:p>
    <w:p>
      <w:r>
        <w:t>Forma: Uznesenie</w:t>
      </w:r>
    </w:p>
    <w:p>
      <w:r>
        <w:t>Oblasť práva: Obchodné právo</w:t>
      </w:r>
    </w:p>
    <w:p>
      <w:pPr>
        <w:pStyle w:val="Heading2"/>
      </w:pPr>
      <w:r>
        <w:t>Text rozhodnutia</w:t>
      </w:r>
    </w:p>
    <w:p>
      <w:r>
        <w:t>Súd: Krajský súd Bratislava Spisová značka: 8K/6/1999 Identifikačné číslo súdneho spisu: 1099896466 Dátum vydania rozhodnutia: 24. 11. 2015 Meno a priezvisko sudcu, VSÚ: JUDr. Lýdia Noskovičová ECLI: ECLI:SK:KSBA:2015:1099896466.6 Uznesenie Krajský súd v Bratislave v konkurznej veci úpadcu: Ján Kuročka - RESTAV, Pieskovcová 62, 841 07 Bratislava, IČO: 11 826 177, s ustanoveným správcom konkurznej podstaty JUDr. Jurajom Puskailerom, Záhradnícka 51, 821 08 Bratislava, takto r o z h o d o l : Súd z r u š u j e konkurz vyhlásený na majetok úpadcu: Ján Kuročka - RESTAV, Pieskovcová 62, 841 07 Bratislava, IČO: 11 826 177, podľa § 44 ods. 1 písm. a) zákona č. 328/1991 Zb. o konkurze a vyrovnaní v znení neskorších predpisov. Súd z b a v u j e JUDr. Juraja Puskailera, Záhradnícka 51, 821 08 Bratislava, funkcie správcu konkurznej podstaty. o d ô v o d n e n i e : Uznesením tunajšieho súdu č. k. 8K 6/1999-75 zo dňa 30.06.1999 bol vyhlásený konkurz na majetok dlžníka: Ján Kuročka - RESTAV, Pieskovcová 62, 841 07 Bratislava, IČO: 11 826 177. Súd zároveň v predmetnom uznesení za správcu konkurznej podstaty ustanovil JUDr. Ivana Piterku, Puškinova 2, 811 04 Bratislava. Uznesením č. k. 8K 6/1999-519 zo dňa 25.06.2007 bol do funkcie správcu konkurznej podstaty na základe rozhodnutia schôdze veriteľov ustanovený JUDr. Juraj Puskailer, Páričkova 18, 821 08 Bratislava. Uznesením č. k. 8K 6/1999-658 zo dňa 05.10.2015, ktoré nadobudlo právoplatnosť dňa 10.11.2015, bola súdom schválená konečná správa o speňažení majetku úpadcu a o vyúčtovaní odmeny a výdavkov správcu. Podaním zo dňa 19.11.2015, doručeným súdu dňa 20.11.2015, správca konkurznej podstaty predložil súdu návrh na zrušenie konkurzu a zbavenie funkcie správcu, v ktorom uvádza, že v zmysle uznesenia o schválení konečnej správy boli vyplatené pohľadávky proti v sume 11.727,42 Eur nasledovne: - odmena predošlého správcu JUDr. Ivana Piterku - vo výške 500,- Eur, - odmena súčasného správcu JUDr. Juraja Puskailera - vo výške 8.180,48 Eur, - súdny poplatok za konkurzné konanie vo výške 1.041,50 Eur, - vrátenie zloženého preddavku na odmenu predbežného správcu veriteľovi-zložiteľovi OTP Banka Slovensko a.s. (pôvodne IRB, a.s.) vo výške 331,94 Eur, - náklady na archiváciu vo výške 720,00 Eur, - výdavky správcu (telefóny a cestovné) vo výške 203,50 Eur, - náklady na účtovníctvo vo výške 185,39 Eur, - náklady na nájom nebytových priestorov vo výške 564,61 Eur. Oddelenému veriteľovi Morfeus, s.r.o., sídlom Trnavská cesta 7, 831 04 Bratislava (pôvodný veriteľ Poštová banka, a.s., Bratislava), bol vydaný doplatok výťažku zo speňaženia založeného majetku vo výške 12.539,67 Eur. Na základe opatrenia súdu č. k. 8K 6/1999-613 zo dňa 23.07.2014 bol veriteľovi vydaný preddavok vo výške 55.000,- Eur. Nárok oddeleného veriteľa na oddelené uspokojenie, uznaný správcom konkurznej podstaty v celkovej sume 1.544.134,11 Eur, bol tak v rámci konkurzného konania uspokojený len do výšky 4,37 % vydaním výťažku zo speňaženia založeného majetku, ktorý po odpočítaní nákladov predstavoval čiastku 67.539,67 Eur. Pohľadávka proti podstate veriteľa Slovenská konsolidačná, a.s., Bratislava (pôvodný veriteľ Daňový úrad Bratislava IV) uznaná v sume 78.354,74 Eur podľa § 31 ods. 6 písm. f) zákona č. 328/1991 Zb. o konkurze a vyrovnaní v znení neskorších predpisov (ďalej len „ZKV“), bola z dôvodu spotrebovania finančných prostriedkov pri úhrade pohľadávok s výhodnejším poradím uspokojená iba pomerne vo výške 3.351,43 Eur. Po úhrade vyššie uvedených pohľadávok nezostali správcovi na účte žiadne finančné prostriedky ani na pomerné uspokojenie ostatných uznaných pohľadávok rozvrhovým uznesením. Opatrením č. k. 8K 6/1999-623 zo dňa 07.04.2015 súd súhlasil s vylúčením majetku z konkurznej podstaty - pohľadávok: Por.č. Názov dlžníka IČO Výška pohľadávky v Eur Rok vzniku 1. Hydrostav, a.s., OZ Šaľa 491641 341,23 1996 2. ELUN, Bánovce n/Bebravou 11981865 4 630,55 1998 3. VSC s.r.o. Bratislava 35710764 1 720,36 1998 4. VSC s.r.o. Bratislava 35710764 24 324,16 1998 5. EUROSIPOX, a.s. Holding, Bratislava 31321992 20 422,99 1998 X. Hanna L., Bratislava 665,40 1999 X. Hanna L., Bratislava 4 784,61 1999 8. PROX T.E.C., Trenčín, spol. s r.o. 31428371 823,91 1998 Spolu 57 813,21 Súd v priebehu celého konania skúma, či sú splnené podmienky na to, aby sa mohlo v konaní pokračovať. Jednou z podmienok je, aby dlžník mal majetok postačujúci aspoň na úhradu trov konania (§ 5 ZKV). Súd zo spisového materiálu zistil, že úpadca nemá ďalší majetok, ktorý by bolo možné speňažiť v rámci ponukových kôl, ktorý by postačoval na ďalšie krytie nákladov konania a uspokojovať nároky konkurzných veriteľov rozvrhovým uznesením, pretože ten, ktorý mal, bol speňažený s nepostačujúcim výťažkom a zvyšok vecí, ktoré nebolo možné predať, súd vylúčil z konkurznej podstaty v súlade s ustanovením § 27 ods. 12 ZKV. V zmysle § 44 ods. 1 písm. a) ZKV súd uznesením zruší konkurz, v ktorom nedošlo k potvrdeniu núteného vyrovnania, ak zistí, že tu nie sú predpoklady pre konkurz. Správca konkurznej podstaty preukázal uhradenie nárokov na základe uznesenia o schválení konečnej správy, preto súd v zmysle ust. § 44 ods. 1 písm. a) ZKV a ods. 4 cit. ustanovenia zrušil konkurz a súčasne správcu konkurznej podstaty zbavil jeho funkcie. O odmene a výdavkoch správcov a osobitných správcov konkurznej podstaty úpadcu súd rozhodol v uznesení o schválení konečnej správy.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Podľa § 45 ods. 2 ZKV na základe zoznamu prihlášok možno po právoplatnosti uznesenia o zrušení konkurzu viesť pre zistenú pohľadávku výkon rozhodnutia alebo exekúciu na majetok úpadcu. Zrušením konkurzu zanikajú účinky vyhlásenia konkurzu uvedené v § 14 ZKV, platnosť a účinnosť úkonov vykonaných počas konkurzu tým nie je dotknutá (§ 45 ods. 1 ZKV).</w:t>
      </w:r>
    </w:p>
    <w:p/>
    <w:p>
      <w:r>
        <w:t>Zdroj: KAUZIS.SK – https://www.kauzis.sk/judikatura/r/ECLI:SK:KSBA:2015:1099896466.6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