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3Cob/349/2012 z 24. 9. 2015</w:t>
      </w:r>
    </w:p>
    <w:p>
      <w:r>
        <w:t>Opravné uznesenie Krajského súdu Bratislava z 24. septembra 2015, sp. zn. 3Cob/349/2012, ECLI:SK:KSBA:2015:1108214614.3</w:t>
      </w:r>
    </w:p>
    <w:p>
      <w:r>
        <w:t>Súd: Krajský súd Bratislava</w:t>
      </w:r>
    </w:p>
    <w:p>
      <w:r>
        <w:t>Spisová značka: 3Cob/349/2012</w:t>
      </w:r>
    </w:p>
    <w:p>
      <w:r>
        <w:t>ECLI: ECLI:SK:KSBA:2015:1108214614.3</w:t>
      </w:r>
    </w:p>
    <w:p>
      <w:r>
        <w:t>Dátum vydania: 24. 9. 2015</w:t>
      </w:r>
    </w:p>
    <w:p>
      <w:r>
        <w:t>Forma: Opravné uznesenie</w:t>
      </w:r>
    </w:p>
    <w:p>
      <w:r>
        <w:t>Oblasť práva: Obchodné právo</w:t>
      </w:r>
    </w:p>
    <w:p>
      <w:pPr>
        <w:pStyle w:val="Heading2"/>
      </w:pPr>
      <w:r>
        <w:t>Text rozhodnutia</w:t>
      </w:r>
    </w:p>
    <w:p>
      <w:r>
        <w:t>Súd: Krajský súd Bratislava Spisová značka: 3Cob/349/2012 Identifikačné číslo súdneho spisu: 1108214614 Dátum vydania rozhodnutia: 25. 09. 2015 Meno a priezvisko sudcu, VSÚ: JUDr. Elena Ondrišová ECLI: ECLI:SK:KSBA:2015:1108214614.3 Opravné uznesenie Krajský súd v Bratislave v právnej veci žalobcu mz trade, s.r.o., Priemyselná 1, Ladomerská Vieska IČO: 36 633 046, práv. zást. Martinou Pastierovou advokátkou, Cintorínska 36, Nová Baňa, proti žalovanému Hotel MINCIAR s.r.o., Partizánska dolina č. 531/21, Kremnica IČO: 35 977 825 práv. zást. JUDr. Jozefom Vaculíkom, advokátom, Včelárska 29, Bratislava o zaplatenie 7.868,93 eur s príslušenstvom a o odvolaní žalovaného proti rozsudku Okresného súdu Bratislava I v Bratislave č. k. 29Cb/113/2008-299 zo dňa 27.6. 2012, takto r o z h o d o l : k by mu boli trovy odvolacieho konania vznikli. st § 224 ods.il. o 5.ch navrhovateľom Krajský súd v Bratislave rozsudok Krajského súdu v Bratislave č.k. 3Cob/349/2012-331 zo dňa 11.9.2013 v časti výroku o náhrade trov o p r a v u j e tak, že žalovaný je povinný zaplatiť žalobcovi na náhradu trov prvostupňového konania sumu 3.023,34 EUR do troch dní od právoplatnosti rozsudku, k rukám právneho zástupcu žalobcu. o d ô v o d n e n i e : Krajský súd v Bratislave rozsudkom č.k. 3Cob/349/2012-331 zo dňa 11.9.2013 rozsudok súdu prvého stupňa vo výroku vo veci samej a vo výroku o náhrade trov štátu potvrdil a vo výroku o náhrade trov konania zmenil. Zmena spočívala v tom, že žalobcovi za náhradu nákladov právneho zastúpenia nepriznal päť úkonov právnej služby, nakoľko ich na rozdiel od názoru súdu prvého stupňa nepovažoval za účelne uplatnené. Z vyčíslených a súdom priznaných úkonov právnej služby nepriznal úkony pod č. 3, 6, 8, 12 a 14, ktoré predstavovali vrátane režijného paušálu sumu 906,59 EUR. Súd prvého stupňa priznal žalobcovi náhradu trov konania v sume 3.929,93 EUR, vrátane náhrady za súdny poplatok z návrhu v sume 472,- EUR. Keďže odvolací súd v tomto výroku napadnutý rozsudok zmenil, ako to vyplýva z odôvodnenia odvolacieho rozsudku len tak, že v nákladoch právneho zastúpenia nepriznal náhradu za 5 úkonov právnej služby v celkovej sume 906,59 EUR, napadnutý rozsudok v tejto časti mal znieť, že žalovaný je povinný zaplatiť na náhradu trov prvostupňového konania žalobcu sumu 3.023,34 EUR. Pri písaní rozsudku však došlo k chybe v počítaní, keď odvolací súd v ňom uviedol sumu 2.550,82 EUR.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Na základe citovaného ustanovenia rozhodol odvolací súd tak, ako je uvedené vo výroku tohto uznesenia. Toto rozhodnutie prijal Krajský súd v Bratislave v senáte pomerom hlasov 3.0 (§ 3 ods. 9 zákona č. 757/2004 Z.z. o súdoch a o zmene a doplnení niektorých zákonov v znení účinnom od 1.mája 2011). Poučenie: Proti tomuto uzneseniu odvolanie nie je prípustné. Ak nebude povinnosť uložená týmto uznesením dobrovoľne splnená, môže sa jej splnenia oprávnený domáhať výkonom exekúcie podľa osobitného predpisu.</w:t>
      </w:r>
    </w:p>
    <w:p/>
    <w:p>
      <w:r>
        <w:t>Zdroj: KAUZIS.SK – https://www.kauzis.sk/judikatura/r/ECLI:SK:KSBA:2015:1108214614.3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