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3Co/145/2015 z 23. 9. 2015</w:t>
      </w:r>
    </w:p>
    <w:p>
      <w:r>
        <w:t>Rozsudok Krajského súdu Bratislava z 23. septembra 2015, sp. zn. 3Co/145/2015, ECLI:SK:KSBA:2015:1111244375.2</w:t>
      </w:r>
    </w:p>
    <w:p>
      <w:r>
        <w:t>Súd: Krajský súd Bratislava</w:t>
      </w:r>
    </w:p>
    <w:p>
      <w:r>
        <w:t>Spisová značka: 3Co/145/2015</w:t>
      </w:r>
    </w:p>
    <w:p>
      <w:r>
        <w:t>ECLI: ECLI:SK:KSBA:2015:1111244375.2</w:t>
      </w:r>
    </w:p>
    <w:p>
      <w:r>
        <w:t>Dátum vydania: 23. 9. 2015</w:t>
      </w:r>
    </w:p>
    <w:p>
      <w:r>
        <w:t>Forma: Rozsudok</w:t>
      </w:r>
    </w:p>
    <w:p>
      <w:r>
        <w:t>Oblasť práva: Občianske právo</w:t>
      </w:r>
    </w:p>
    <w:p>
      <w:pPr>
        <w:pStyle w:val="Heading2"/>
      </w:pPr>
      <w:r>
        <w:t>Text rozhodnutia</w:t>
      </w:r>
    </w:p>
    <w:p>
      <w:r>
        <w:t>Súd: Krajský súd Bratislava Spisová značka: 3Co/145/2015 Identifikačné číslo súdneho spisu: 1111244375 Dátum vydania rozhodnutia: 24. 09. 2015 Meno a priezvisko sudcu, VSÚ: JUDr. Roman Bolebruch ECLI: ECLI:SK:KSBA:2015:1111244375.2 ROZSUDOK V MENE SLOVENSKEJ REPUBLIKY Krajský súd v Bratislave v senáte zloženom z predsedu senátu JUDr. Romana Bolebrucha a členov senátu JUDr. Ing. Maria Dubaňa a JUDr. Zuzany Mališovej v právnej veci navrhovateľky: T. X.W., P. G.É. XXX, zastúpenej FUTEJ &amp; Partners, s.r.o., Radlinského 2, Bratislava, IČO: 35 955 341, proti odporkyni: Slovenská republika, za ktorú koná Národná banka Slovenska, Imricha Karvaša 1, Bratislava, IČO: 30 844 789, o zaplatenie náhrady škody 540 eur s prísl., na odvolanie navrhovateľky proti rozsudku Okresného súdu Bratislava I č.k. 24C/177/2011-221, zo dňa 30.10.2014, a proti uzneseniu Okresného súdu Bratislava I č.k. 24C/177/2011-258, zo dňa 11.3.2015, takto r o z h o d o l : I. Odvolací súd rozsudok súdu prvého stupňa v napadnutej časti potvrdzuje. II. Napadnuté uznesenie súdu prvého stupňa potvrdzuje. III. Odporkyni náhradu trov odvolacieho konania nepriznáva. o d ô v o d n e n i e : Napadnutým rozsudkom súd prvého stupňa zamietol návrh, ktorým sa navrhovateľka proti odporkyni domáhala zaplatenia sumy 540 eur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a zamietol návrh navrhovateľky na podanie prejudiciálnej otázky Súdnemu dvoru Európskej únie. Odporkyni náhradu trov konania nepriznal. Svoje rozhodnutie po právnej stránke odôvodnil ustanoveniami § 3 ods. 1, 2, § 9 ods. 1, § 15 ods. 1 a § 17 ods. 1 zákona č. 514/2003 Z.z. o zodpovednosti za škodu spôsobenú pri výkone verejnej moci (ďalej len zákon č. 514/2003 Z.z.)., keď z obsahu skutkových tvrdení uvedených navrhovateľkou v žalobe mal za zrejmé, že navrhovateľka sa voči odporkyni domáha náhrady škody titulom zodpovednosti štátu za nesprávny úradný postup v zmysle zákona č. 514/2003 Z.z. Z vykonaného dokazovania súd prvého stupňa zistil, že Úrad pre finančný trh (ďalej len "úrad") rozhodnutím zo dňa 21.3.2002 schválil družstvu Prospekt investície, pri ktorom družstvo požiadalo návrhom na začatie konania doručeným úradu dňa 16.4.2003 o schválenie jeho dodatku. Úrad PDSI v upozornení zo dňa 13.5.2003 oboznámil o splnení podmienok pre schválenie tohto dodatku podľa § 127 ods. 4 v spojení s § 122 ods. 7 zákona č. 566/2001 Z.z. Prílohou žiadosti družstva bola aj zápisnica z riadnej členskej schôdze družstva zo dňa 9.1.2003,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Rozhodnutím zo dňa 8.1.2008, č. OPK-9750/3/2007, Národná banka Slovenska (ďalej len „NBS“) na základe kontroly vykonanej v r. 2007 uložila obchodníkovi s CP pokutu vo výške 500.000,- Sk za porušenie v rozhodnutí špecifikovaných ustanovení zákona č. 566/2001 Z.z. Banková rada Národnej banky Slovenska v konaní o rozklade predmetné prvostupňové rozhodnutie rozhodnutím zo dňa 7.5.2008, č. GUV-841/2008 zrušila a vrátila vec na opätovné prejednanie a rozhodnutie. Následne NBS rozhodnutím zo dňa 20.8.2008, č. OPK-9750-5/2007, uložila obchodníkovi s CP opätovne pokutu, a to vo výške 300.000,- Sk za porušenie ustanovení § 54 ods. 2, § 73 ods. 1 písm. a), § 74 ods. 1, ods. 7 písm. b) zákona č. 566/2001 Z.z. Medzičasom NBS rozhodnutím zo dňa 22.4.2008, č. OPK-2744-5/2007-PLP, zmenila podľa § 59 ods. 4 zákona č. 566/2001 Z.z. obchodníkovi s CP povolenie na poskytovanie investičných služieb, udelené rozhodnutím zo dňa 22.4.2003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CP zo zmluvy o riadení portfólia zo dňa 30.3.2010 družstvo požiadalo listom zo dňa 15.4.2010 NBS o preskúmanie postupu obchodníka s CP a o výkon dohľadu na mieste, dôvodiac, že výpoveďou zmluvy sa PDSI dostalo do zložitej situácie, pretože obchodník s CP zabezpečoval pre družstvo odbyt výrobkov, družstvo muselo pozastaviť prijímanie nových členských vkladov od existujúcich alebo nových členov, ako aj pozastaviť vyplácanie vyrovnávacích podielov pre vystupujúcich členov, vyplácanie deklarovaných výnosov z prijatých členských vkladov a ostatných peňažných súm prijatých od svojich členov. PDSI poukázalo na rozsiahlu majetkovú škodu, ktorú zdá sa obchodník s CP spôsobil družstvu pri plnení zmluvy, a ktorá podľa predbežnej kalkulácie dosahovala sumu viac než 20 miliónov eur. Ďalším listom zo dňa 23.4.2010 žiadalo družstvo NBS o zjednanie nápravy v činnosti obchodníka s CP, pretože tento si neplnil svoje základné povinnosti voči družstvu ako subjektu dohliadanému zo strany NBS, spočívajúce v zabezpečení zhodnotenia finančných prostriedkov jemu zverených do správy. NBS listom zo dňa 30.4.2010 a následne urgenciou zo dňa 30.6.2010 požiadala predsedu predstavenstva družstva a aj družstvo samotné o predloženie špecifikovanej písomnej informácie a dokumentácie k zmluve za účelom dohľadu na mieste. V súvislosti s oznámením PDSI zo dňa 10.5.2010 o tom, že ročná finančná správa za rok 2009 bola uverejnená na internetovej stránke, NBS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PDSI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Vychádzal tiež zo zistenia, že NBS vydala dňa 12.7.2010 rozhodnutie o predbežnom opatrení, č. ODT-8305/2010, ktorým podľa § 25 ods. 1 písm. a) zákona č. 747/2004 Z.z. o dohľade nad finančným trhom uložila obchodníkovi s CP povinnosť zdržať sa nakladania s majetkom klientov, ktorý mu bol zverený bez písomného súhlasu NBS, keďže na základe oznámenia klientov, najmä družstva, vzniklo dôvodné podozrenie z možného poškodenia klientov obchodníka s CP. Rozhodnutím zo dňa 21.12.2010, č. ODT-8305-5/2010, NBS podľa § 144 ods. 1 písm. l) zákona č. 566/2001 Z.z. odobrala obchodníkovi s CP povolenie na poskytovanie investičných služieb z dôvodov podľa § 156 ods. 2 písm. a), § 55 ods. 7, 9, § 85 ods. 2 v spojení s § 84 ods. 1 písm. b), § 76 ods. 2 a § 77 ods. 7 zákona č. 566/2001 Z.z. Správnosť predmetného rozhodnutia potvrdila v konaní o rozklade Banková rada Národnej banky Slovenska rozhodnutím zo dňa 1.3.2011, č. GUV-274/2011. NBS oznámila na svojej webovej stránke formou tlačovej správy predmetnú informáciu. NBS rozhodnutím zo dňa 26.8.2010, č. OPK-5664/1-5/2010, zastavila konanie začaté na žiadosť PDSI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7.12.2010, č. GUV-1744/2010. Uvedeným rozhodnutiam predchádzala výzva NBS zo dňa 10.5.2010 na odstránenie nedostatkov žiadosti o schválenie Prospektu investície zo dňa 28.4.2010, ako aj doplnenia dodatku k Prospektu investície, pričom rozhodnutím zo dňa 10.5.2010, č.k. OPK-5664/1-2/2010, NBS prerušila konanie podľa § 21 ods. 1 písm. a) zákona č. 747/2004 Z.z. o dohľade nad finančným trhom. Ďalším rozhodnutím zo dňa 30.5.2011, č. ODT-10890-4/2010, NBS zakázala družstvu ako vyhlasovateľovi verejnej ponuky majetkových hodnôt predaj majetkových hodnôt podľa § 144 ods. 4 písm. c) zákona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PDSI neurobilo žiadne kroky k náprave a k tomu, aby stav družstva uviedlo do súladu s údajmi v Prospekte investície. NBS oznámila na svojej webovej stránke obsah predmetného rozhodnutia, ktoré nadobudlo právoplatnosť dňa 18.7.2011. NBS po zistení niektorých skutočností nasvedčujúcich tomu, že neznámym páchateľom bol spáchaný skutok, ktorý by mohol naplniť znaky skutkovej podstaty trestného činu, podala dňa 27.7.2010 trestné oznámenie na Prezídium Policajného zboru, odbor boja proti korupcii Bratislava. Listom zo dňa 26.4.2007 požiadala NBS v zmysle § 35 ods. 1 zákona č. 747/2004 Z.z. o dohľade nad finančným trhom v spojení s § 126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predmetnú žiadosť reagovalo PDSI listom zo dňa 9.5.2008, pričom spolu s listom zo dňa 20.8.2007 predložilo audítorskú správu a konsolidovanú účtovanú závierku za rok 2006. Družstvo reagovalo dňa 2.6.2008 i na žiadosť o odstránenie nedostatkov náležitostí polročnej správy za I. polrok 2007 a dňa 8.9.2008 vo vzťahu k polročnej finančnej správe za polrok 2008. Podľa zápisu z prerokovania problémov a nezrovnalostí zo dňa 24.8.2007 NBS z predložených údajov o majetkovej štruktúre družstva zistila, že majetok vložený do investičných nástrojov družstva je tvorený podielmi v družstvách EDSI, KPDSI a DDSI a na 98,85 % podielom zmenkami emitenta CI HOLDING, akciová spoločnosť. Keďže v zmysle prijatej investičnej stratégie v Prospekte investície by angažovanosť voči jednému emitentovi nemala prekročiť 30 % podielu na celkových aktívach vyhlasovateľa verejnej ponuky a podiel emitenta CI HOLDING, a.s., na celkových aktívach predstavovala 91,45 %,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PDSI sa zaviazalo zaslať písomné stanovisko o spôsobe riešenia daného stavu do 15.10.2007. V rámci reakcie splnomocnený zástupca družstva Mgr. I. V.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s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Vo vzťahu k obchodníkovi s CP, z listinných dokladov predložených na CD nosiči súd prvého stupňa zistil, že PDSI vo vyjadrení zo dňa 19.3.2010 upozorňovalo obchodníka s CP na závažný nesúlad skutočnej finančnej kondície portfólia, ktoré na základe zmluvy obchodník s CP riadil a obhospodaroval, oproti prezentovaným výsledkom podľa vyúčtovania zo dňa 8.1.2010. Listom zo dňa 12.4.2010 družstvo vyzvalo obchodníka s CP na predloženie správy o zhodnotení finančných prostriedkov za 4. štvrťrok 2009 a za 1. štvrťrok 2010 v súlade so zmluvou najneskôr do 16.4.2010. Listom zo dňa 16.4.2010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zo dňa 3.5.2010 a opätovne zo dňa 17.5.2010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zo dňa 18.5.2010 PDSI vyzvalo obchodníka s CP na vrátenie neoprávnene vyplatenej odmeny vo výške 228.954 eur a na doplatenie rozdielu zhodnotenia portfólia za IV. kvartál 2009 a I. kvartál 2010, nakoľko portfólio družstva nebolo zhodnotené na zmluvne stanovenú 8 percentnú úroveň a bolo vo výraznej strate. Ďalej súd prvého stupňa konštatoval, že uznesením Okresného súdu Bratislava I zo dňa 11.4.2011, ktoré nadobudlo právoplatnosť dňa 5.5.2011, bol v konaní vedenom pod sp. zn. 3K/95/2010 vyhlásený konkurz na majetok družstva ako úpadcu a do funkcie správcu bol ustanovený Mgr. T. I., ktorý podal dňa 24.8.2011 správu o priebehu konkurzu pre účely 1. schôdze veriteľov, v ktorej okrem iného k podnikateľskej činnosti PDSI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PDSI.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Vo vyjadrení k výzve Okresného súdu Bratislava I na predloženie správy o stave konkurzu vedeného pod sp. zn. 3K/95/2010 zo dňa 20.8.2013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Najväčšie nároky úpadcu predstavujú tie uplatnené voči SR - NBS, voči poisťovni AIG Europe, organizačná zložka poisťovne z iného členského štátu, voči členom predstavenstva úpadcu, voči SR - Garančnému fondu investícií, ako aj obchodníkovi s CP. Okrem toho sú vedené i konania, ktorých cieľom je prinavrátenie majetkového vplyvu úpadcu nad majetkom, ktorý bol spolufinancovaný z prostriedkov úpadcu a ktorý bol v čase pred vyhlásením konkurzu zo sféry jeho vplyvu odstránený podozrivými právnymi úkonmi. Z vykonaného dokazovania pre súd prvého stupňa vyplynulo, že členstvo navrhovateľky v družstve zaniklo na základe písomnej žiadosti o zrušenie členstva v družstve zo dňa 11.2.2011 ku dňu 30.3.2011 a navrhovateľke vzniklo právo na vyplatenie vyrovnacieho podielu v sume 540 eur. Samotná škoda v uplatňovanej výške zodpovedala finančným prostriedkom vloženým navrhovateľkou do PDSI formou členského vkladu, ktoré jej neboli vyplatené pri zániku členstva formou vyrovnacieho podielu. Mal tiež za preukázané, že navrhovateľka ako veriteľka prihlásila svoju pohľadávku voči družstvu do konkurzu prebiehajúceho na Okresnom súde Bratislava I sp. zn. 3K/95/2010 vo výške 540 eur, ktorá pohľadávka bola správcom konkurznej podstaty v celom rozsahu popretá a navrhovateľka podala incidenčnú žalobu voči správcovi konkurznej podstaty; konanie je vedené pod sp. zn. 2Cbi/214/2011. Vyslovil, že zodpovednosť štátu za škodu spôsobenú rozhodnutím orgánu verejnej moci alebo jeho nesprávnym úradným postupom podľa zákona č. 514/2003 Z.z. patrí k forme objektívnej zodpovednosti štátu, t.j. ide o zodpovednosť bez ohľadu na zavinenie. Štát zodpovedá za škodu za súčasného splnenia troch podmienok, ktorými sú: existencia majetkovej ujmy vyjadriteľnej v peniazoch, nezákonné rozhodnutie alebo nesprávny úradný postup orgánu verejnej moci a príčinná súvislosť medzi škodou a nezákonným rozhodnutím alebo nesprávnym úradným postupom. Nepreukázanie čo len jedného z uvedených predpokladov má za následok zamietnutie celého návrhu. Mal tiež za preukázané, že uznesením Okresného súdu Bratislava I zo dňa 11.4.2011, sp. zn. 3K/95/2010, bol na majetok družstva ako úpadcu vyhlásený konkurz, do funkcie správcu bol ustanovený Mgr. T. I. a veritelia družstva boli vyzvaní na prihlásenie pohľadávok v lehote 45 dní odo dňa vyhlásenia konkurzu. Navrhovateľka si formou prihlášky prihlásila voči družstvu pohľadávku v sume 540 eur, ktorá bola správcom konkurznej podstaty v celom rozsahu popretá a navrhovateľka sa obrátila na súd incidenčnou žalobou na určenie oprávnenosti jej pohľadávky, konanie je vedené na Okresnom súde Bratislava I pod sp. zn. 2Cbi/214/2011 a nie je právoplatne skončené. Dospel k záveru, že v danom štádiu konania navrhovateľka nepreukázala vznik škody. Konštatoval, že podľa ustálenej súdnej judikatúry (rozhodnutie Najvyššieho súdu Slovenskej republiky, sp. zn. 4Cz 110/84, publikovaného vo Výbere rozhodnutí a stanovísk Najvyššieho súdu Slovenskej republiky pod č. 4/87, ktoré je vzhľadom na závery rozsudku Najvyššieho súdu Slovenskej republiky zo dňa 31.5.2006, sp. zn. 4Cdo 199/2005, naďalej aplikovateľné, ako aj rozhodnutia Najvyššieho súdu Českej republiky, sp. zn. 25 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Vychádzajúc z vyššie uvedeného uviedol, že navrhovateľka sa ako bývalá členka družstva, s ktorým bola v právnom vzťahu a z ktorého jej v prípade vystúpenia vzniklo právo na vyplatenie vyrovnacieho podielu, musí domáhať zaplatenia svojej pohľadávky voči družstvu, nakoľko PDSI je vo vzťahu k nej v pozícii dlžníka/povinného, resp. osoby, ktorá je povinná navrhovateľke vydať získaný prospech v podobe vyrovnacieho podielu. Navrhovateľka si síce uplatnila formou prihlášky v konkurze vyhlásenom na majetok družstva pohľadávku voči družstvu, avšak v čase rozhodovania súdu (ktorý čas je rozhodujúci pre posúdenie veci v zmysle § 154 O.s.p.) nepreukázala bezúspešnosť uplatňovania svojich práv. V prvom rade, oprávnenosť jej nároku uplatneného v konkurznom konaní formou prihlášky voči družstvu je predmetom konania Okresného súdu Bratislava I sp. zn. 2Cbi/214/2011 (konanie o incidenčnej žalobe voči správcovi konkurznej podstaty úpadcu). Zároveň z vyjadrenia správcu konkurznej podstaty úpadcu - družstva zo dňa 20.6.2014 vyplýva, že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AIG Europe, členom predstavenstva družstva, obchodníkovi s CP, a okrem toho, vedie i konania za účelom prinavrátenia majetkového vplyvu úpadcu nad majetkom, ktorý bol spolufinancovaný z prostriedkov úpadcu a ktorý bol v čase pred vyhlásením konkurzu zo sféry jeho vplyvu odstránený podozrivými úkonmi. Mal tak za zrejmé, že toho času nie je možné ustáliť majetok úpadcu - družstva, s ktorým bola navrhovateľka v záväzkovom vzťahu a z ktorého majetku by mala byť uspokojená jej pohľadávka uplatňovaná i v prebiehajúcom konaní titulom náhrady škody za nesprávny úradný postup. Z tohto dôvodu nemohol v rozhodnom čase (§ 154 O.s.p.) ustáliť, či a najmä v akej výške vznikla navrhovateľke škoda, ktoré okolnosti sú rozhodné aj pre plynutie premlčacej doby na uplatnenie nároku na náhradu škody voči štátu (§ 19 zákona č. 514/2003 Z.z.). Bol toho názoru, že ak neexistuje škoda v dobe rozhodovania súdu o uplatnenom nároku navrhovateľky na jeho náhradu, nárok bol uplatnený predčasne. Uviedol, že pokiaľ sa navrhovateľka vo svojom stanovisku zo dňa 14.10.2014 v súvislosti s existenciou vzniku škody odvolávala na rozhodnutie Najvyššieho súdu Českej republiky, sp. zn. 29Cdo 4968/2009, nemožno ho na daný prípad aplikovať, a to práve z dôvodu, že so zreteľom i na vyjadrenie správcu konkurznej podstaty družstva (úpadcu), je zrejmé, že konkurzné konanie nie je doposiaľ ukončené a vzhľadom na jeho stav nemožno jednoznačne konštatovať vylúčenie možnosti uspokojenia pohľadávky navrhovateľky ako prípadného veriteľa v rozsahu, v ktorom sa v prebiehajúcom konaní domáha náhrady škody. I napriek tomu, že navrhovateľka nepreukázala existenciu škody ako majetkovej ujmy a ako jedného z predpokladov zodpovednosti odporkyne podľa zákona č. 514/2003 Z.z., dospel tiež k záveru, že navrhovateľka nepreukázala ani namietaný nesprávny úradný postup odporkyne. Tento mal spočívať v 1/ oneskorenom zistení neaktuálnosti údajov zahrnutých do Prospektu investície, a tým neplatnosti Prospektu investície a následnom oneskorení zakázania činnosti družstva, 2/ v prijatí nedostatočných opatrení na nápravu protiprávneho stavu po zisteniach v Prerokovaní nedostatkov podľa zápisu zo dňa 24.08.2007 a v 3/ prijatí nedostatočných opatrení na nápravu protiprávneho stavu po zistení závažných pochybení obchodníka pri činnosti voči družstvu. Pokiaľ ide o nesprávny úradný postup spočívajúci v oneskorenom zistení neaktuálnosti údajov zahrnutých do Prospektu investície, a tým neplatnosti Prospektu investície a následnom oneskorení zakázania činnosti družstva, uviedol,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1.1.2009 i povinnosť aktualizácie Prospektu investície podľa § 125c ods. 1 v spojení s § 127 ods. 4 zákona č. 566/2001 Z.z. a počnúc od 1.6.2010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Uviedol,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totiž podľa neho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(ako sa mylne domnievala navrhovateľka), pretože zo žiadnych ustanovení zákona č. 566/2001 Z.z. nevyplýva neplatnosť Prospektu investície pre neaktuálnosť jeho údajov (tá sa vzťahuje len na Prospekt cenných papierov podľa § 123 zákona č. 566/2001 Z.z.). NBS vyzvala družstvo na predloženie žiadosti o schválenie dodatku Prospektu investície a ako vyplýva z rozhodnutia NBS zo dňa 26.8.2010, č. OPK-5664/1-5/201,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ODT-10890-4/2010,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24.8.2007, súd prvého stupňa uviedol, že predmetom konania je nesprávny úradný postup odporkyne, a nie obchodníka s CP; preto v priamej príčinnej súvislosti s ním mohla vzniknúť škoda len družstvu, a nie navrhovateľke. Navrhovateľka totiž nebola podľa neho v žiadnom záväzkovom, ani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zákona č. 747/2004 Z.z. o dohľade nad finančným trhom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PDSI prerokovala na stretnutí s členmi štatutárneho orgánu družstva dňa 24.8.2007 a súčasne dala odporúčania na nápravu tohto stavu. Mal za to, že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 Napokon pokiaľ ide o nesprávny úradný postup odporkyne spočívajúci v prijatí nedostatočných opatrení na nápravu protiprávneho stavu po zistení závažných pochybení obchodníka s CP pri činnosti voči družstvu, mal súd prvého stupňa za to, že ani v tomto smere sa nemožno stotožniť s argumentáciou navrhovateľky, a to v prvom rade pre absenciu priamej príčinnej súvislosti s prípadnou škodou na jej strane. Zároveň poukázal na to, že z listinných dôkazov, najmä jednotlivých rozhodnutí NBS o uložení pokuty vo výške 500.000,- Sk (rozhodnutie zo dňa 8.1.2008, č. OPK 9750/3/2007) vo výške 300.000,- Sk (rozhodnutie zo dňa 20.8.2008, č. OPK-9750-5/2007) je zrejmé, že NBS činnosť obchodníka s CP sledovala, pričom nebolo jej povinnosťou informovať družstvo o výsledných zisteniach. Zákon č. 747/2004 Z.z. o dohľade nad finančným trhom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bol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samotnej navrhovateľky,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Súd prvého stupňa na uvedenom základe tak dospel k záveru, že navrhovateľka v konaní nepreukázala existenciu predpokladov zodpovednosti odporkyne za škodu podľa zákona č. 514/2003 Z.z., na vyvodenie ktorej je potrebné kumulatívne, t.j. súčasné splnenie všetkých zákonom stanovených podmienok, keď nepreukázala vznik škody, namietaného nesprávneho úradného postupu, a tým ani vznik príčinnej súvislosti medzi škodou a nesprávnym úradným postupom, preto nárok navrhovateľky ako nedôvodný v celom rozsahu zamietol. V napadnutom rozsudku súd prvého stupňa ďalej zamietol návrh navrhovateľky na podanie prejudiciálnej otázky Súdnemu dvoru Európskej únie konštatujúc, že rozhodnutie Súdneho dvora EÚ o navrhovateľkou položených otázkach nie je nevyhnutné pre meritórne rozhodnutie veci. Návrh na začatie prejudiciálneho konania zamietol aj z dôvodu, že v prejednávanej veci rozhoduje ako súd prvého stupňa; navrhovateľka nežiadala o výklad platnosti právneho aktu Európskej únie a preto nie je konajúci súd povinný obrátiť sa so žiadosťou na Súdny dvor Európskej únie a iniciovať tak prejudiciálne konanie o nastolených otázkach. O trovách konania rozhodol podľa § 142 ods. 1 O.s.p. a ich náhradu úspešnej odporkyni nepriznal z dôvodu, že si náhradu trov konania nežiadala a v konaní jej ani žiadne trovy nevznikli. Proti rozsudku v časti zamietnutia návrhu vo veci samej podala odvolanie navrhovateľka a žiadala rozsudok v napadnutej časti zmeniť, odporkyni uložiť povinnosť zaplatiť navrhovateľke náhradu škody 540 eur s príslušenstvom, alternatívne žiadala rozsudok v napadnutej časti zrušiť a vrátiť vec na ďalšie konanie. Navrhovateľka v odvolaní namietala, že konanie má inú vadu, ktorá mohla mať za následok nesprávne rozhodnutie vo veci; súdu prvého stupňa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posúdila ako úplne irelevantný, ak nemohol o takto zúženom dohľade orgánu dohľadu vedieť. Nesúhlasila so záverom súdu prvého stupňa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Vychádzala zo zistenia,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navrhovateľky. Poukázala na skutočnosť, že v konaní vedenom na Okresnom súde Bratislava I pod sp. zn. 7C/206/2011 bolo výpoveďou svedka Ing. Z. Y.,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Libor Červenka,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Navrhovateľka v odvolaní ďalej uviedla,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mala za to, že družstvo svojim konaním porušovalo ust. § 129 ods. 3 v spojení s § 128 ods. 1 písm. b), c) a h) a § 125c ods. 1 v spojení s § 127 ods. 4 zákona č. 566/2001 Z.z. o cenných papieroch a investičných službách od 31.12.2006, avšak NBS voči PDSI úradne zasiahla až v máji 2011 (zákazom činnosti).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uviedla,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Záverom v odvolaní poukázala na závery uznesenia Najvyššieho súdu Slovenskej republiky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Odporkyňa vo vyjadrení k odvolaniu žiadala rozsudok v napadnutej časti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navrhovateľkou alebo ním.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navrhovateľka v konaní nepreukázala bezúspešné uplatnenie nároku voči PDSI, čo znamená, že nepreukázala vznik škody. K námietke o riadnom nevykonaní listinných dôkazov uviedla, že súd prvého stupňa oboznámil (vykonal) jednotlivé dôkazy nachádzajúce sa v súdnom spise. Odvolací súd preskúmal vec podľa § 212 ods. 1 O.s.p., prejednal odvolanie podľa § 214 ods. 2 O.s.p. a dospel k záveru, že odvolanie nie je dôvodné. Rozsudok verejne vyhlásil dňa 24.9.2015 (§ 211 ods. 2, § 156 ods. 3 O.s.p.).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navrhovateľka. NBS mohla podľa platnej právnej úpravy kontrolovať len to, či PDSI plní informačné povinnosti v zmysle ustanovení §§ 126 až 130 zákona č. 566/2001 Z.z. Je potrebné poukázať i na to, že navrhovateľka si musela byť vedomá toho, že s jej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navrhovateľka vedomá nebola, nemožno to pričítať na ťarchu odporkyne v zmysle zásady, podľa ktorej neznalosť zákona neospravedlňuje. To isté platí aj pokiaľ ide o argumentáciu navrhovateľky, že o rozsahu dohľadu NBS nad činnosťou družstva nemala vedomosť. Nebolo možné sa stotožniť ani s námietkou navrhovateľky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navrhovateľka v rozhodnom čase členkou,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navrhovateľke. Odvolací súd ďalej v názorovej zhode so súdom prvého stupňa poznamenáva, že ani prípadný nesprávny úradný postup NBS voči obchodníkovi s CP, nie je z hľadiska predmetu prebiehajúceho konania pre úspech navrhovateľky v konaní právne významný, pretože na strane navrhovateľky nemohlo dôjsť k vzniku škody v bezprostrednej a priamej príčinnej súvislosti s eventuálnym nesprávnym úradným postupom NBS (pri dohľade nad obchodníkom s CP) ani podľa zákona č. 566/2001 Z.z. a ani podľa zákona č. 747/2004 Z.z. o dohľade nad finančným trhom, keďže navrhovateľka v rozhodnom období nebola (a ani nie je) v žiadnom záväzkovom vzťahu s obchodníkom s CP. Zisťovanie naplnenia nesprávneho úradného postupu NBS vyplývajúceho z jeho dohľadu nad obchodníkom s CP preto nebolo dôležité. Napriek uvedenému sa však s námietkou navrhovateľky,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navrhovateľka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zákon č. 514/2003 Z.z., ktorým je nesprávny úradný postup štátu zastúpeného NBS. Pokiaľ ide o rozsudok Najvyššieho súdu ČR sp. zn. 29Cdo/4968/2009,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navrhovateľky,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navrhovateľky a vyjadrenie sa odporkyne boli vzájomne účastníkom súdom prvého stupňa doručované pred pojednávaním nariadeným na prejednanie veci samej. Zo zápisnice z pojednávania nariadeného na deň 30.10.2014 jednoznačne vyplýva, že súd prvého stupňa vykonal dokazovanie oboznámením obsahu listinných dôkazov nachádzajúcich sa v spise a obsahu všetkých písomných vyjadrení účastníkov. Uvedené znamená, že navrhovateľkou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ako vecne správny v zmysle § 219 ods. 1, 2 O.s.p. potvrdil (výrok I.), vrátane výroku o trovách konania, o ktorých súd prvého stupňa správne rozhodol v zmysle § 142 ods. 1 v spojení s § 151 ods. 1 O.s.p. Napadnutým uznesením súd prvého stupňa uložil navrhovateľke povinnosť súdny poplatok za odvolanie v sume 20 eur s poukazom na položkou 7a Sadzobníka súdnych poplatkov zák. č. 71/1992 Zb. o súdnych poplatkoch a poplatku za výpis z registra trestov. Proti uzneseniu podala navrhovateľka odvolanie a žiadala napadnuté uznesenie súdu prvého stupňa zrušiť a konanie o vyrubení súdneho poplatku zastaviť. Namietla,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navrhovateľka návrhom podaným na súde prvého stupňa dňa 30.12.2011 domáhala náhrady škody podľa zák. č. 514/2003 Z.z. Súd prvého stupňa rozhodol vo veci rozsudkom zo dňa 30.10.2014. Navrhovateľka podala odvolanie proti uvedenému rozsudku dňa 12.12.2014.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navrhovateľka odvolanie po 1.10.2012, vznikla jej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navrhovateľku na zaplatenie súdneho poplatku za odvolanie proti rozsudku podané dňa 12.12.2014, postupoval vecne správne, v dôsledku čoho odvolací súd podľa § 219 ods. 1 O.s.p. napadnuté uznesenie súdu prvého stupňa ako vecne správne potvrdil (výrok II.).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III.). Toto rozhodnutie prijal senát Krajského súdu v Bratislave pomerom hlasov 3:0. Poučenie: Proti tomuto rozsudku odvolanie nie je prípustné.</w:t>
      </w:r>
    </w:p>
    <w:p/>
    <w:p>
      <w:r>
        <w:t>Zdroj: KAUZIS.SK – https://www.kauzis.sk/judikatura/r/ECLI:SK:KSBA:2015:1111244375.2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