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7Co/406/2015 z 28. 7. 2015</w:t>
      </w:r>
    </w:p>
    <w:p>
      <w:r>
        <w:t>Rozsudok Krajského súdu Bratislava z 28. júla 2015, sp. zn. 7Co/406/2015, ECLI:SK:KSBA:2015:1111244387.2</w:t>
      </w:r>
    </w:p>
    <w:p>
      <w:r>
        <w:t>Súd: Krajský súd Bratislava</w:t>
      </w:r>
    </w:p>
    <w:p>
      <w:r>
        <w:t>Spisová značka: 7Co/406/2015</w:t>
      </w:r>
    </w:p>
    <w:p>
      <w:r>
        <w:t>ECLI: ECLI:SK:KSBA:2015:1111244387.2</w:t>
      </w:r>
    </w:p>
    <w:p>
      <w:r>
        <w:t>Dátum vydania: 28. 7. 2015</w:t>
      </w:r>
    </w:p>
    <w:p>
      <w:r>
        <w:t>Forma: Rozsudok</w:t>
      </w:r>
    </w:p>
    <w:p>
      <w:pPr>
        <w:pStyle w:val="Heading2"/>
      </w:pPr>
      <w:r>
        <w:t>Text rozhodnutia</w:t>
      </w:r>
    </w:p>
    <w:p>
      <w:r>
        <w:t>Súd: Krajský súd Bratislava Spisová značka: 7Co/406/2015 Identifikačné číslo súdneho spisu: 1111244387 Dátum vydania rozhodnutia: 29. 07. 2015 Meno a priezvisko sudcu, VSÚ: JUDr. Blanka Podmajerská ECLI: ECLI:SK:KSBA:2015:1111244387.2 ROZSUDOK V MENE SLOVENSKEJ REPUBLIKY Krajský súd v Bratislave v senáte zloženom z predsedníčky senátu JUDr. Blanky Podmajerskej a členov senátu JUDr. Ayše Pružinec Erenovej a JUDr. Zuzany Mališovej, v právnej veci žalobcu: B. W. A., bytom A. XX, A., štátny občan SR, zastúpeného: FUTEJ &amp; Partners s. r. o., ul. Radlinského č. 2, 811 07 Bratislava, IČO: 35 955 341, proti žalovanej: Slovenská republika - Národná banka Slovenska, ul. Imricha Karvaša č. 1, 811 07 Bratislava, o zaplatenie 793,32 euro s príslušenstvom, na odvolania žalobcu proti rozsudku Okresného súdu Bratislava I zo dňa 19.3.2015, č. k. 4C/178/2011-190 a uzneseniu Okresného súdu Bratislava I zo dňa 18.5.2015, sp. zn. 4C/178/2011, jednohlasne (pomerom hlasov 3 : 0) takto r o z h o d o l : Rozsudok Okresného súdu Bratislava I zo dňa 19.3.2015, č. k. 4C/178/2011 - 190 sa potvrdzuje. Uznesenie Okresného súdu Bratislava I zo dňa 18.5.2015, sp.zn. 4C/178/2011 sa potvrdzuje. Žalovanej sa nepriznáva náhrada trov odvolacieho konania. o d ô v o d n e n i e : Napadnutým rozsudkom súd prvého stupňa zamietol žalobu, ktorou sa žalobca voči žalovanému domáhal zaplatenia sumy 793,32 euro s príslušenstvom predstavujúcu náhradu škody spôsobenej nesprávnym úradným postupom žalovanej pri vykonávaní bankového dohľadu nad činnosťou PODIELOVÉHO DRUŽSTVA SLOVENSKÉ INVESTÍCIE (ďalej len "PDSI" alebo „Družstvo„) a obchodníka s cennými papiermi (ďalej len "obchodník s CP"). Rozhodnutie právne odôvodnil § 3 ods.1,2, § 9 ods.1, § 15 ods.1, § 17 ods.1 zák. č. 514/2003 Z.z. v platnom znení, keď po vykonanom dokazovaní zistil, že žalobca sa stal členom PDSI (ďalej iba "Družstvo"), do ktorého vložil peňažné prostriedky. Žalobca požiadal žiadosťou zo dňa 4.1.2011 o zrušenie členského podielu v družstve a zo strany Družstva mu bolo vydané potvrdenie o zániku členstva a o vzniku nároku na vyrovnací podiel vo výške 793,32 euro. Z vykonaného dokazovania ďalej vyplynulo, že uznesením Okresného súdu Bratislava I zo dňa 11.04.2011, sp. zn. 3K 95/2010 bol na majetok Družstva ako úpadcu vyhlásený konkurz, do funkcie správcu bol ustanovený V.. V. R. a veritelia Družstva boli vyzvaní na prihlásenie pohľadávok v lehote 45 dní odo dňa vyhlásenia konkurzu. Žalobca si prihlásil voči Družstvu pohľadávku vo výške žalovanej sumy, ktorá bola správcom konkurznej podstaty v celom rozsahu popretá. V súčasnosti je na rovnakom súde vedené incidenčné konanie pod sp. zn. 2Cbi 226/2011, ktoré doposiaľ nie je právoplatne skončené. Súd prvého stupňa po vykonanom dokazovaní dospel k záveru, že žalobca v konaní nepreukázal vznik škody. Zohľadnil pritom ustálenú súdnu judikatúru (rozhodnutie Najvyššieho súdu Slovenskej republiky, sp. zn. 4Cz 110/84) v zmysle ktorej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Podľa názoru súdu prvého stupňa sa žalobca ako bývalý člen Družstva, s ktorým bol v právnom vzťahu a z ktorého mu v prípade vystúpenia vzniklo právo na vyplatenie vyrovnacieho podielu, musí domáhať zaplatenia svojej pohľadávky voči Družstvu, nakoľko Družstvo je vo vzťahu k nemu v pozícii dlžníka, resp. osoby, ktorá mu je povinná vydať získaný prospech v podobe vyrovnacieho podielu. Žalobca si uplatnil pohľadávku voči Družstvu v konkurze vyhlásenom na majetok Družstva, avšak v čase rozhodovania súdu nepreukázal bezúspešnosť uplatňovania svojich práv voči Družstvu, a to jednak z dôvodu, že oprávnenosť jeho nároku uplatneného v konkurznom konaní voči Družstvu je predmetom konania Okresného súdu Bratislava I (incidenčné konanie 2 Cbi 226/2011) a tiež z dôvodu obsahu vyjadrenia správcu konkurznej podstaty úpadcu - Družstva zo dňa 24.08.2011 ako aj zo dňa 20.09.2013. Súd prvého stupňa mal za zrejmé, že toho času nie je možné ustáliť majetok úpadcu - Družstva, s ktorým bol žalobca v záväzkovom vzťahu a z ktorého majetku by mala byť uspokojená jeho pohľadávka uplatňovaná i v prebiehajúcom konaní titulom náhrady škody za nesprávny úradný postup. V konaní bolo ďalej zistené, že žalobca zároveň nepodal ani žalobu proti členom predstavenstva Družstva alebo kontrolnej komisie Družstva v zmysle § 251 ods. 2, § 243a ods. 4 a § 244 ods. 8 Obchodného zákonníka. Žalobca mal primárne uplatňovať svoj nárok voči Družstvu, resp. voči členom predstavenstva a kontrolnej komisie Družstva, a až v prípade bezúspešnosti vymoženia predmetnej pohľadávky by do úvahy prichádzalo uplatňovanie náhrady škody voči štátu (v prípade preukázania zodpovednosti žalovanej za škodu). Z tohto dôvodu nemohol súd prvého stupňa v rozhodnom čase ustáliť, či a najmä v akej výške vznikla žalobcovi škoda, ktorá okolnosť je rozhodná aj pre plynutie premlčacej doby na uplatnenie nároku na náhradu škody voči štátu. Konštatoval, že ak neexistuje škoda v dobe rozhodovania súdu o uplatnenom nároku žalobcu na jeho náhradu, nárok bol uplatnený predčasne. K argumentácii žalobcu odvolávajúceho sa na rozhodnutie Najvyššieho súdu Českej republiky sp. zn. 29Cdo 4968/2009 uviedol, že ho nemožno na daný prípad aplikovať práve z dôvodu vyjadrenia správcu konkurznej podstaty Družstva z ktorého je zrejmé, že konkurzné konanie nie je doposiaľ ukončené a vzhľadom na jeho stav nemožno jednoznačne konštatovať vylúčenie možnosti uspokojenia pohľadávky žalobcu ako prípadného veriteľa v rozsahu, v ktorom sa v prebiehajúcom konaní domáha náhrady škody. Súd prvého stupňa ďalej v rozhodnutí konštatoval, že aj v prípade preukázania škody žalobcom by nebolo možné žalobe vyhovieť z dôvodu nepreukázania tvrdeného nesprávneho úradného postupu žalovanej. Pri posudzovaní tvrdeného nesprávneho úradného postupu žalovanej sa stotožnil s tvrdeniami a argumentáciou žalovanej v danom smere produkovanými v priebehu konania. Pokiaľ ide o nesprávny úradný postup spočívajúci v oneskorenom zistení neaktuálnosti údajov zahrnutých do Prospektu investície, a tým neplatnosti Prospektu investície a následnom oneskorení zakázania činnosti Družstva konštatoval, že dohľad NBS nad činnosťou Družstva ako vyhlasovateľa verejnej ponuky majetkových hodnôt bol regulovaný zákonom č. 566/2001 Z.z.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Z.z.). K takým povinnostiam patrila počnúc od 01.01.2009 i povinnosť aktualizácie Prospektu investície podľa § 125c ods. 1 v spojení s § 127 ods. 4 zákona č. 566/2001 Z.z. a počnúc od 01.06.2010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Nemožno pritom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právomoc vykonávať dohľad nad celkovou činnosťou Družstva. Družstvo až do 15.04.2010, kedy požiadalo o preskúmanie postupu obchodníka s cennými papiermi, nesignalizovalo Národnej banke Slovenska zhoršenie jeho finančnej situácie, príp. nedostatky v činnosti obchodníka s cennými papiermi. Pri výkone dohľadu na mieste samom v dňoch 20.04. do 06.05.2010 Národná banka Slovenska zistila zmeny v údajoch v Prospekte investície, ktoré by mohli ovplyvniť hodnotenie majetkových hodnôt, s následkom neaktuálnosti Prospektu investície, nie však jeho neplatnosti; zo žiadnych ustanovení zákona č. 566/2001 Z.z. nevyplýva neplatnosť Prospektu investície pre neaktuálnosť jeho údajov (tá sa vzťahuje len na Prospekt cenných papierov podľa § 123 zákona č. 566/2001 Z.z.). Národná banka Slovenska vyzvala Družstvo na predloženie žiadosti o schválenie dodatku Prospektu investície. Ako vyplýva z rozhodnutia NBS zo dňa 26.08.2010, č. OPK-5664/1-5/2010, Družstvo predmetnú žiadosť Národnej banke Slovenska síce predložilo, táto však neobsahovala všetky náležitosti podľa zákona č. 747/2004 Z.z., pričom rovnaké nedostatky mal aj dodatok Prospektu investície v zmysle zákona č. 566/2001 Z.z.,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30.05.2011, č. ODT-10890-4/2010, ktorým zakázala Družstvu predaj majetkových hodnôt. Na základe uvedeného mal súd prvého stupňa za zrejmé, že žalovaná konala v rámci svojich oprávnení stanovených zákonom a v jej postupe nebol zistený namietaný nesprávny úradný postup. Pokiaľ ide o nesprávny úradný postup spočívajúci v prijatí nedostatočných opatrení na nápravu protiprávneho stavu po zisteniach v Prerokovaní nedostatkov podľa zápisu zo dňa 24.08.2007 súd prvého stupňa uviedol, že predmetom konania je nesprávny úradný postup žalovanej , a nie obchodníka s cennými papiermi; preto v priamej príčinnej súvislosti s ním mohla vzniknúť škoda len Družstvu, a nie žalobcovi. Žalobca totiž nebol v žiadnom záväzkovom, ani inom vzťahu s obchodníkom s cennými papiermi. Účastníkom takého vzťahu vzniknutého na základe zmluvy o riadení portfólia bolo len Družstvo, a preto z tohto právneho vzťahu potom vyplývali práva a povinnosti len jeho účastníkom. Keďže dohľad Národnej banky Slovenska bol limitovaný zákonom č. 566/2001 Z.z., informácie a podklady, ktoré mala žalovaná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Žalovaná v danom období (po 24.08.2007)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01.06.2010. Čo sa týka nesprávneho úradného postupu žalovanej spočívajúceho v prijatí nedostatočných opatrení na nápravu protiprávneho stavu po zistení závažných pochybení obchodníka s cennými papiermi pri činnosti voči Družstvu mal súd prvého stupňa za to, že ani v tomto smere sa nemožno stotožniť s argumentáciou žalobcu, a to v prvom rade pre absenciu priamej príčinnej súvislosti s prípadnou škodou na strane žalobcu. Zároveň súd prvého stupňa poukázal na to, že z listinných dôkazov, najmä jednotlivých rozhodnutí NBS o uložení pokuty vo výške 500.000,-Sk (rozhodnutie zo dňa 08.01.2008, č. OPK 9750/3/2007), vo výške 300.000,-Sk (rozhodnutie zo dňa 20.08.2008, č. OPK-9750-5/2007) je zrejmé, že Národná banka Slovenska činnosť obchodníka s cennými papiermi sledovala, pričom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žalobcu, ktorý sa ako člen Družstva mal aktívne a včas zaujímať o svoje práva a ich výkon voči Družstvu a jeho orgánom a zamedziť tak znehodnoteniu, príp. nevymožiteľnosti svojich majetkových a iných práv súvisiacich s Družstvom. Na základe uvedeného súd prvého stupňa posúdil nárok žalobcu ako nedôvodný a v celom rozsahu ho zamietol pri nepreukázaní vzniku škody, nesprávneho úradného postupu, a tým ani vzniku príčinnej súvislosti medzi škodou a nesprávnym úradným postupom. Pokiaľ ide o listinné dôkazy týkajúce sa vzťahu medzi Družstvom a obchodníkom s cennými papiermi doložené žalobcom, súd prvého stupňa sa s nimi oboznámil, avšak bližšie ich nevyhodnocoval z dôvodu, že predmetom konania nebol nesprávny úradný postup žalovanej pri výkone dohľadu nad obchodníkom s cennými papiermi. Súd prvého stupňa zamietol návrhy žalobcu na vykonanie dokazovania zabezpečením účtovníctva Družstva od roku 2002 do roku 2010 a výsluchom svedkov T.. W. H., J.. V. Š., J.. Q. K. P. J.. B. H. považujúc vykonanie týchto dôkazov za nadbytočné - predloženie účtovníctva Družstva a svedecké výpovede neboli potrebné na preukázanie tvrdení žalobcu, pričom tvrdený nesprávny úradný postup je upravený príslušnými právnymi predpismi. O trovách konania rozhodol podľa § 142 ods.1 O.s.p. a žalovanej náhradu trov konania nepriznal. Proti rozsudku podal v zákonnej lehote odvolanie žalobca namietajúc,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Vo vzťahu k výroku rozhodnutia súdu prvého stupňa, ktorým zamietol návrh vo veci samej žalobca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nemohla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 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J.. D. Q., E..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 r. o., pričom posledné dve spoločnosti boli opäť 100 % dcérskymi spoločnosťami CI HOLDING, a. s. a vo všetkých troch spoločnostiach bol navyše či už členom predstavenstva alebo konateľom J.. R. Č.,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ňou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Odvolateľ ďalej uviedol, že Národná banka Slovenska rozhodnutím zo dňa 30. mája 2011 č. ODT-10890-4/2010 (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Žalobca konštatoval,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V odvolaní napokon poukázal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 s. p.. Žalovaná vo vyjadrení sa k odvolaniu žalobcu navrhla rozhodnutie súdu prvého stupňa v napadnutej časti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žalobcovi doposiaľ nevznikla žiadna škoda a nie je možné ani odhadnúť, v akej výške a kedy v budúcnosti mu eventuálne vznikne, pretože vznik samotnej škody a jej výška závisí od výsledku konkurzného konania PDSI. K námietke žalobcu o riadnom nevykonaní listinných dôkazov uviedla, že zo zápisnice z pojednávania súdu jasne vyplýva skutočnosť, že súd oboznámil (vykonal) jednotlivé dôkazy nachádzajúce sa v súdnom spise, pričom pri ich oboznamovaní presne špecifikoval o aké doklady išlo a oboznámil ich obsah. Zo zápisnice z posledného pojednávania jednoznačne vyplýva, že súd oboznámil prítomných s listinnými dôkazmi nachádzajúcimi sa v predmetnej veci a to po súhlase oboch zástupkýň účastníkov konania oboznámením s podstatnými náležitosťami listinných dôkazov.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žalobcu nie je podané dôvodne. Súd prvého stupňa riadne zistil skutkový stav veci, keď vykonal dokazovanie v rozsahu potrebnom na zistenie rozhodujúcich skutočností ( § 120 ods. 1 O. s. p.) z hľadiska posúdenia opodstatnenosti žaloby na náhradu škody spôsobenej nesprávnym úradným postupom orgánu verejnej moci, výsledky vykonaného dokazovania správne zhodnotil (§ 132 O. s. p.) a na ich základe dospel k správnym skutkovým a právnym záverom, ktoré v napadnutom rozhodnutí aj náležite a veľmi podrobne odôvodnil ( § 157 ods. 2 O. s. 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zamietol žalobu uplatnenú žalobcom na náhradu škody spôsobenej mu nesprávnym úradným postupom Národnej banky Slovenska (ďalej "NBS") pri výkone dohľadu nad Podielovým družstvom Slovenské investície (ďalej "Družstvo"), v ktorom podrobne zodpovedal na v konaní nastolené otázky majúce pri rozhodovaní o uplatnenom nároku podstatný význam, ktoré odvolateľ zopakoval v odvolaní podanom proti rozsudku; z uvedeného dôvodu, osvojac si dôvody napadnutého rozhodnutia v tejto časti, odvolací súd využíva možnosť danú mu ust. § 219 ods.2 O.s.p. na vypracovanie tzv. skráteného odôvodnenia rozhodnutia . K doplneniu dôvodov rozhodnutia súdu prvého stupňa a v záujme dôsledného vyporiadania sa s odvolacími námietkami odvolací súd udáva nasledovné. K žalobcom uplatnenému odvolaciemu dôvodu podľa § 205 ods. 2 písm. d/ O. s. 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odvolateľa,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žalobcu na náhradu škody je v danom prípade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 126 až 130 zák. č. 566/2001 Z. z. V tejto súvislosti treba poukázať i na to, že žalobca si musel byť vedomý toho, že s jeho investíciou je spojené riziko a že doterajší alebo propagovaný výnos nie je zárukou budúcich výnosov (§ 129 ods. 1 písm. b/ zák. č. 566/2001 Z. z. v znení platnom do 21. 7. 2013; § 126 až 130 boli zo zák. č. 566/2001 Z. z. vypustené novelou vykonanou zák. č. 206/2013 Z. z. účinným dňa 22. 7. 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 augusta 2008, č. OPK-9750-5/2007,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Pokiaľ ide o rozsudok Najvyššieho súdu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i v tom , že žaloba bola podaná predčasne. Vo vzťahu k námietke žalobcu namietajúceho okolnosť, že konanie predchádzajúce vydaniu odvolaním napadnutého rozsudku má inú vadu, ktorá mohla mať za následok nesprávne rozhodnutie veci, spočívajúcej vo vykonaní listinných dôkazov v rozpore s § 129 O. s. p. je treba uviesť, že podľa § 120 ods.1 O. s. p. účastníci sú povinní označiť dôkazy na preukázanie svojich tvrdení. Súd rozhodne, ktoré z označených dôkazov vykoná. Podľa § 129 ods. 1 O. s. p. sa dôkaz listinou vykoná tak, že predseda senátu alebo samosudca na pojednávaní listinu alebo jej časť prečíta alebo oznámi jej obsah. Z obsahu spisu vyplýva, že návrh na začatie konania, následné podania žalobcu a vyjadrenie sa žalovanej boli vzájomne účastníkom súdom prvého stupňa doručované pred pojednávaniami nariadenými na deň 25.4.2013,24.6.2013,24.10.2013 a 19.3.2015, resp. v ich priebehu. Zo zápisnice z označených pojednávaní súdu vyplýva, že v ich priebehu súd prvého stupňa oznámil výsledky prípravy pojednávania, resp. predchádzajúceho priebehu konania. Uvedené znamená, že žalobcom vytýkané procesné pochybenie súdu prvého stupňa o riadnom nevykonaní dokazovania nevyhnutného k preukázaniu rozhodujúcich skutočností spôsobom uvedeným v § 129 ods. 1 O. s. p. nebolo odvolacím súdom zistené. Postup súdu prvého stupňa v priebehu označeného pojednávania dňa 19.3.2015, ktorý zamietol ako nadbytočné vykonanie žalobcom navrhnutého dôkazu zabezpečením účtovníctva družstva PDSI, vyžiadaním správy o stave konkurzu a výsluch svedkov J.. D. Q. E.., T.. H., J.. Š., J.. Q. K. P. J.. B. H.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žalobcu o tom, že súd prvého stupňa neúplne zistil skutkový stav veci, pretože nevykonal navrhnuté dôkazy, potrebné na zistenie rozhodujúcich skutočností ( § 205 ods.2 písm. c/ O. s. p.). Na základe uvedeného odvolací súd rozhodnutie súdu prvého stupňa (vrátane správneho výroku o trovách konania pred súdom prvého stupňa) podľa § 219 ods.1,2 O. s. p. ako vecne a právne správny potvrdil. O trovách odvolacieho konania odvolací súd rozhodol podľa § 142 ods. 1 v spojení s § 224 ods. 1 O. s. p. a ich náhradu úspešnej žalovanej nepriznal, pretože jej v odvolacom konaní žiadne trovy nevznikli. Okresný súd Bratislava I uznesením zo dňa 18. 5. 2015, sp. zn. 4C/178/2011 uložil žalobcovi povinnosť v lehote 10 dní od doručenia zaplatiť súdny poplatok za podané odvolanie vo výške 20 euro v zmysle pol. 7a Sadzobníka súdnych poplatkov. Proti tomuto rozhodnutiu podal v zákonnej lehote odvolanie žalobca navrhujúc, aby odvolací súd napadnuté uznesenie zrušil a konanie o vyrubenie súdneho poplatku zastavil. S odkazom na § 18ca zák. č. 71/1992 Zb. v platnom znení mal za to, že nie je povinný poplatok za odvolanie zaplatiť. Odvolací súd, ktorý bol viazaný rozsahom a dôvodmi odvolania (§ 212 ods. 1 O. s. p.), preskúmal napadnuté uznesenie, prejednal odvolanie bez nariadenia pojednávania podľa § 214 ods. 2 O. s. p. a dospel k záveru, že odvolanie žalobcu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 10.2012, za podanie návrhu na náhradu škody spôsobenej nezákonným rozhodnutím orgánu verejnej moci alebo jeho nesprávnym úradným postupom je určená osobitná sadzba v sume 20 eur. Podľa § 18ca zák. č. 71/1992 Zb. v znení účinnom od 1.10.2012, z úkonov navrhnutých alebo za konania začaté do 30. 9. 2012 sa vyberajú poplatky podľa predpisov účinných do 30. 09.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žalobca povinný zaplatiť poplatok za odvolanie. Berúc do úvahy hore citované ustanovenia, žalobca by nebol povinný zaplatiť poplatok za odvolanie iba v prípade, ak by odvolanie podal pred 30. septembrom 2012. V posudzovanej veci bolo odvolacie konanie začaté po 1. 10. 2012,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žalobcu bez právneho významu.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Na základe uvedeného, odvolací súd označené uznesenie súdu prvého stupňa podľa § 219 O. s. p. ako vecne a právne správne potvrdil. Poučenie: Proti tomuto rozsudku odvolanie nie je prípustné.</w:t>
      </w:r>
    </w:p>
    <w:p/>
    <w:p>
      <w:r>
        <w:t>Zdroj: KAUZIS.SK – https://www.kauzis.sk/judikatura/r/ECLI:SK:KSBA:2015:1111244387.2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