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3Co/124/2015 z 23. 9. 2015</w:t>
      </w:r>
    </w:p>
    <w:p>
      <w:r>
        <w:t>Rozsudok Krajského súdu Bratislava z 23. septembra 2015, sp. zn. 3Co/124/2015, ECLI:SK:KSBA:2015:1111244433.2</w:t>
      </w:r>
    </w:p>
    <w:p>
      <w:r>
        <w:t>Súd: Krajský súd Bratislava</w:t>
      </w:r>
    </w:p>
    <w:p>
      <w:r>
        <w:t>Spisová značka: 3Co/124/2015</w:t>
      </w:r>
    </w:p>
    <w:p>
      <w:r>
        <w:t>ECLI: ECLI:SK:KSBA:2015:1111244433.2</w:t>
      </w:r>
    </w:p>
    <w:p>
      <w:r>
        <w:t>Dátum vydania: 23. 9. 2015</w:t>
      </w:r>
    </w:p>
    <w:p>
      <w:r>
        <w:t>Forma: Rozsudok</w:t>
      </w:r>
    </w:p>
    <w:p>
      <w:r>
        <w:t>Oblasť práva: Občianske právo</w:t>
      </w:r>
    </w:p>
    <w:p>
      <w:pPr>
        <w:pStyle w:val="Heading2"/>
      </w:pPr>
      <w:r>
        <w:t>Text rozhodnutia</w:t>
      </w:r>
    </w:p>
    <w:p>
      <w:r>
        <w:t>Súd: Krajský súd Bratislava Spisová značka: 3Co/124/2015 Identifikačné číslo súdneho spisu: 1111244433 Dátum vydania rozhodnutia: 24. 09. 2015 Meno a priezvisko sudcu, VSÚ: JUDr. Roman Bolebruch ECLI: ECLI:SK:KSBA:2015:1111244433.2</w:t>
      </w:r>
    </w:p>
    <w:p>
      <w:r>
        <w:t>ROZSUDOK V MENE SLOVENSKEJ REPUBLIKY</w:t>
      </w:r>
    </w:p>
    <w:p>
      <w:r>
        <w:t>Krajský súd v Bratislave v senáte zloženom z predsedu senátu JUDr. Romana Bolebrucha a členov senátu JUDr. Ing. Maria Dubaňa a JUDr. Zuzany Mališovej v právnej veci navrhovateľky: R. J., T. N. XXX, zastúpenej FUTEJ &amp; Partners, s.r.o., Radlinského 2, Bratislava, IČO: 35 955 341, proti odporkyni: Slovenská republika, za ktorú koná Národná banka Slovenska, Imricha Karvaša 1, Bratislava, IČO: 30 844 789, o zaplatenie 2.528,29 eura s prísl., na odvolanie navrhovateľky proti rozsudku Okresného súdu Bratislava I č.k. 11C/181/2011-382, zo dňa 15.10.2014, a proti uzneseniu Okresného súdu Bratislava I č.k. 11C/181/2011-407, zo dňa 22.12.2014, takto</w:t>
      </w:r>
    </w:p>
    <w:p>
      <w:r>
        <w:t>r o z h o d o l :</w:t>
      </w:r>
    </w:p>
    <w:p>
      <w:r>
        <w:t>I. Odvolací súd napadnutý rozsudok súdu prvého stupňa p o t v r d z u j e .</w:t>
      </w:r>
    </w:p>
    <w:p>
      <w:r>
        <w:t>II. Napadnuté uznesenie súdu prvého stupňa p o t v r d z u j e .</w:t>
      </w:r>
    </w:p>
    <w:p>
      <w:r>
        <w:t>III. Odporkyni náhradu trov odvolacieho konania n e p r i z n á v a .</w:t>
      </w:r>
    </w:p>
    <w:p>
      <w:r>
        <w:t>o d ô v o d n e n i e :</w:t>
      </w:r>
    </w:p>
    <w:p>
      <w:r>
        <w:t>Napadnutým rozsudkom súd prvého stupňa zamietol návrh, ktorým sa navrhovateľka proti odporkyni domáhala zaplatenia sumy 2.528,29 eura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Odporkyni náhradu trov konania nepriznal.</w:t>
      </w:r>
    </w:p>
    <w:p>
      <w:r>
        <w:t>Svoje rozhodnutie po právnej stránke odôvodnil ustanoveniami § 3 ods. 1, 2, § 9 ods. 1, 2 zákona č. 514/2003 Z.z. o zodpovednosti za škodu spôsobenú pri výkone verejnej moci (ďalej len zákon č. 514/2003 Z.z.), § 126 ods. 1, 2, 5, § 127, § 135 ods. 1, 2, § 135 ods. 7 zákona č. 566/2001 Z.z. o cenných papieroch a investičných službách (ďalej len zákon č. 566/2001 Z.z.), § 45 ods. 1, 2 zákona č. 747/2004 Z.z. o dohľade nad finančným trhom (ďalej len zákon č. 747/2004 Z.z.) a § 243a, § 244 ods. 1, 3 Obchodného zákonníka, keď z obsahu skutkových tvrdení uvedených navrhovateľkou v žalobe mal za zrejmé, že navrhovateľka sa voči odporkyni domáha náhrady škody titulom zodpovednosti štátu za nesprávny úradný postup v zmysle zákona č. 514/2003 Z.z. Z vykonaného dokazovania súd prvého stupňa zistil, že Úrad pre finančný trh (ďalej len "úrad") rozhodnutím zo dňa 21.3.2002 schválil družstvu Prospekt investície, v ktorom družstvo vyhlásilo, že skutočnosti v ňom uvedené sú úplné a pravdivé. Úrad dňa 13.5.2003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To znamená, že od februára 2002 sú družstvá pod dozorom ÚFT, ktorý ich veľmi pozorne sleduje, posudzuje každý prejav navonok a doposiaľ nemá</w:t>
      </w:r>
    </w:p>
    <w:p>
      <w:r>
        <w:t>k činnosti výhrady“ nie sú v súlade so skutočnosťou, pretože Úrad podľa § 127 ods. 4 a § 122 ods. 5 zákona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PDSI, aby informácie (uvedené kurzívou) nepoužíval a nešíril, a to ani vo vzťahu k členom družstva. Kompetencie úradu trh prešli s účinnosťou od 1.1.2006 na Národnú banku Slovenska (ďalej len „NBS“). Navrhovateľka ako člen družstva vložila do družstva peňažné prostriedky. V jej prospech bola vystavená aj zmenka na sumu 2.528,29 eura. Navrhovateľka dňa 14.12.2010 požiadala o zrušenie členstva v družstve a o vyplatenie vyrovnacieho podielu v sume 2.528,29 eura. Na základe rozhodnutia predstavenstva PDSI zo dňa 20.1.2011 jej členstvo v družstve zaniklo dňa 20.1.2011 a zároveň jej vzniklo právo na vyplatenie vyrovnacieho podielu v sume 2.528,29 eura, ktorý bol splatný do 20.7.2011. Družstvo ako klient a obchodník s CP ako obhospodarovateľ uzatvorili dňa 2.6.2008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Prípadné akékoľvek spory, ktoré by vznikli zo zmluvy, budú zmluvné strany prioritne riešiť dohodou s vynaložením všetkého úsilia a v prípade, že k dohode nepríde, bude vec riešená v súlade s právnym poriadkom SR. Z konania mu vyplynulo, že obchodník s CP porušil svoje povinnosti vyplývajúce mu zo zmluvy pri zhodnocovaní finančných prostriedkov, ktoré malo družstvo vo svojom portfóliu, avšak žiadne súdne konanie medzi obchodníkom s CP a družstvom neprebiehalo a ani neprebieha.</w:t>
      </w:r>
    </w:p>
    <w:p>
      <w:r>
        <w:t>Vychádzal tiež zo zistenia, že PDSI pravidelne predkladalo NBS správy o svojej činnosti a finančnej situácii, v ktorých do roku 2010 nedeklarovalo žiadne problémy. Družstvo v hospodárskych výsledkoch za prvý štvrťrok 2007, druhý štvrťrok 2007, tretí štvrťrok 2007, za prvý štvrťrok 2008, druhý štvrťrok 2008, tretí štvrťrok 2008 za prvý štvrťrok 2009, druhý štvrťrok 2009, tretí štvrťrok 2009 uviedlo, že dosiahli plánované hodnoty a parametre sú úmerné ročným predpokladom hospodárenia. Družstvo v dňoch 15.4.2010 a 28.6.2010 požiadalo NBS o preskúmanie postupu obchodníka s CP a o vyhlásenie obchodníka za neschopného plniť záväzky voči družstvu; žiadalo o vykonanie dohľadu na mieste potom, čo mu obchodník s CP vypovedal zmluvu o zriadení portfólia. Dňa 23.4.2010 opäť požiadalo NBS o zjednanie nápravy v činnosti obchodníka s CP vo vzťahu k družstvu. PDSI tvrdilo, že podalo podnet NBS už v roku 2007, ale ten súdu nepredložilo. Na základe podnetu družstva NBS vykonala dohľad na mieste, od družstva si dňa 25.4.2007 vyžiadala štruktúru majetku k 31.12.2005 a 31.12.2006, a dňa 24.8.2007 boli prerokované problémy a nezrovnalosti podľa 2 ods. 8 zákona č. 747/2004 Z.z.; na prerokovaní sa zúčastnili zástupcovia družstva a NBS. NBS rozhodnutím č. OPK-9750/3/2007 zo dňa 8.1.2008 uložila obchodníkovi s CP pokutu v sume 500.000,- Sk (16.596,96 eura) za porušenie: -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 - ustanovenia § 73 ods. 1 písm. a/ zákona č. 566/2001 Z.z. tým, že obchodník s CP si neplnil povinnosti voči družstvu (klientovi) vyplývajúce z uzatvorených zmlúv, a teda pri poskytovaní investičných služieb nekonal v súlade so zásadami poctivého obchodného styku s odbornou starostlivosťou a v záujme svojich klientov, - ustanovenia § 73 ods. 1 písm. a/ zákona č. 566/2001 Z.z. tým, že obchodník s CP a mandatár v rozpore s ustanovením § 36 ods. 1 v spojení s § 33 ods. 2 zákona č. 566/2001 Z.z. nevykonal kroky, prostredníctvom ktorých by predal akcie spoločnosti Doprastav, a.s., ISIN SK XXXXXXXXXX, za najvýhodnejšiu cenu, ktorú bolo možné dosiahnuť v prospech klienta DOAS, a.s., aj keď mal takú</w:t>
      </w:r>
    </w:p>
    <w:p>
      <w:r>
        <w:t>možnosť, t.j. pri poskytovaní služieb nekonal v súlade so zásadami poctivého obchodného styku s odbornou starostlivosťou v záujme svojho klienta, - ustanovenia § 74 ods. 1 v spojení s § 173f zákona č. 566/2001 Z.z. tým, že obchodník s CP neudržiaval primeranosť vlastných zdrojov 8%, - ustanovenia § 74 ods. 1 v spojení s § 173f zákona č. 566/2001 Z.z. tým, že obchodník s CP neudržiaval primeranosť vlastných zdrojov najmenej 8% od 9.10.2006 do 30.10.2006, od 13.11.2006 do 14.11.2006, - ustanovenia § 74 ods. 7 zákona č. 566/2001 Z.z. tým, že obchodník s CP nedodržal limit majetkovej angažovanosti.</w:t>
      </w:r>
    </w:p>
    <w:p>
      <w:r>
        <w:t>Banková rada NBS rozhodnutím č. E.-XXX/XXXX zo dňa 7.5.2008 zrušila rozhodnutie NBS č. K.-XXXX/ X/XXXX zo dňa 8.1.2008 a vec jej vrátila na ďalšie konanie.</w:t>
      </w:r>
    </w:p>
    <w:p>
      <w:r>
        <w:t>Vo vzťahu k obchodníkovi s CP súd prvého stupňa ďalej zistil, že NBS v novom konaní rozhodnutím č. K.-XXXX-X/XXXX zo dňa 20.8.2008 uložila obchodníkovi s CP pokutu v sume 300.000,- Sk (9.958,18 eura) za porušenie: -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č. GRUFT-22/2003/OCP vykonávať nemohol, - ustanovenia § 73 ods. 1 písm. a/ zákona č. 566/2001 Z.z. tým, že obchodník s CP si neplnil povinnosti voči družstvu (klientovi) vyplývajúce zo zmluvy o poradenskej činnosti vo veciach týkajúcich sa investovania do investičných nástrojov zo dňa 23.1.2004 a pri poskytovaní investičných služieb nekonal v súlade so zásadami poctivého obchodného styku s odbornou starostlivosťou a v záujme svojich klientov, - ustanovenia § 74 ods. 1 zákona č. 566/2001 Z.z. tým, že obchodník s CP v dňoch 30.9.2006, od 9.10.2006 do 30.10.2006 a od 13.11.2006 do 14.11.2006 neudržiaval primeranosť vlastných zdrojov najmenej 8%, - ustanovenia § 74 ods. 7 písm. b/ zákona č. 566/2001 Z.z. tým, že obchodník s CP v dňoch 30.9.2006, od 9.10.2006 do 30.10.2006 a od 13.11.2006 do 14.11.2006 nezabezpečil, aby jeho majetková angažovanosť neprekročila 25 % vlastných zdrojov voči inej osobe. Obchodník s CP proti tomuto rozhodnutiu nepodal riadny opravný prostriedok (rozklad).</w:t>
      </w:r>
    </w:p>
    <w:p>
      <w:r>
        <w:t>Ďalej súd prvého stupňa konštatoval, že NBS dňa 27.7.2010 oznámila Prezídiu Policajného zboru, Odboru bola proti korupcii Bratislava, skutočnosti, o ktorých sa dozvedela pri výkone dohľadu na diaľku, nasvedčujúce, že konaním oprávnených osôb družstva došlo k naplneniu skutkovej podstaty trestného činu. Na základe tohto oznámenia bolo začaté trestné stíhanie uznesením č. R.-XXX/ BPK-U.-XXXX zo dňa 16.11.2010. NBS predbežným opatrením č. K.-XXXX/XXXX zo dňa 12.7.2010 uložila obchodníkovi s CP zdržať sa nakladania s majetkom klientov zvereným obchodníkovi bez jej predchádzajúceho písomného súhlasu. NBS zastavila konanie o žiadosti družstva o schválenie dodatku k prospektu investície (rozhodnutie č. K.-XXXX/X-X/XXXX zo dňa 26.8.2010). Rozhodnutie bolo potvrdenie rozhodnutím Bankovej rady NBS č. E.-XXXX/XXXX zo dňa 8.12.2010, ktoré nadobudlo právoplatnosť dňa 16.12.2010. NBS rozhodnutím č. K.-XXXX-X/XXXX zo dňa 21.12.2010 odobrala obchodníkovi s CP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NBS rozhodnutím č. K.-XXXXX- X/XXXX zo dňa 30.5.2011 zakázala PDSI predaj majetkových hodnôt, pretože sa zmenili údaje uvedené vo verejnej ponuke majetkových hodnôt. Okresný súd Bratislava I uznesením sp. zn. 3K/95/2010 zo dňa 11.4.2011, ktoré bolo zverejnené v Obchodnom vestníku č. 75/2011 pod značkou K000394 v časti 75B, vyhlásil na majetok družstva konkurz, v ktorom si navrhovateľka prihlásila svoju pohľadávku. Podala v ňom incidenčnú žalobu. Konkurzné konanie nie je doposiaľ skončené, pretože prebieha speňažovanie majetku družstva. Z výpisov z obchodného registra družstva (vložka 383/B, oddiel Dr) a obchodníka s CP (vložka 2902/B, oddiel Sa) vyplýva, že Ing. M. H. bol v tom istom čase členom predstavenstva družstva (23.3.2000 do 5.12.2000), podpredsedom predstavenstva družstva (6.12.2000 - 15.1.2001) a predsedom predstavenstva družstva (16.1.2001 do 9.4.2008), a zároveň predsedom predstavenstva obchodníka s CP (9.1.2002 - 27.11.2003) a členom dozornej rady (28.11.2003-13.5.2008).</w:t>
      </w:r>
    </w:p>
    <w:p>
      <w:r>
        <w:t>Pre súd prvého stupňa vyplynulo, že medzi účastníkmi konania nebolo sporné uzatvorenie zmluvy o riadení portfólia medzi obchodníkom s CP ako obhospodarovateľom a družstvom ako klientom zo dňa</w:t>
      </w:r>
    </w:p>
    <w:p>
      <w:r>
        <w:t>2.6.2008, ako aj členstvo navrhovateľky v družstve. Sporným zostalo ustálenie, či ide o nesprávny úradný postup orgánu verejnej moci pri výkone verejnej moci, a teda ustálenie subjektu zodpovedného za vznik škody navrhovateľke. Vyslovil, že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X O. XXX/XXXX zo dňa 30.6.2010, X O. XXX/XXXX zo dňa 31.5.2011).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Vychádzal z toho, že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Pre vyvodenie zodpovednosti za škodu podľa zákona č. 514/2003 Z.z. mal za nevyhnutné (a to conditio sine qua non) kumulatívne splnenie zákonných podmienok, a to: nesprávny úradný postup orgánu verejnej moci pri výkone verejnej moci; existenciu škody a príčinnú súvislosť medzi nesprávnym úradným postupom orgánu verejnej moci pri výkone verejnej moci a škodou. Ak nie je splnená čo len jedna z uvedených podmienok, nemožno voči štátu vyvodiť zodpovednosť za škodu podľa zákona č. 514/2003 Z.z.</w:t>
      </w:r>
    </w:p>
    <w:p>
      <w:r>
        <w:t>Mal tiež za preukázané, že PDSI, ktorého členom bola aj navrhovateľka,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CP neplní svoje povinnosti a žiadalo o vykonanie dohľadu na mieste. NBS v apríli 2007 začala u obchodníka s CP vykonávať dohľad na mieste, s predstaviteľmi družstva prerokovala nezrovnalosti zistené pri dohľade. Uviedol, že NBS nebola v konaní nečinná, práve naopak: v roku 2007 vykonala dohľad na mieste, počas ktorého zistila u obchodníka s CP nedostatky, ktoré viedli k uloženiu pokuty v sume 500.000,- Sk, t.j. 16.596,96 eura (rozhodnutím č. K.-XXXX/X/XXXX z 8.1.2008, ktoré bolo zrušené rozhodnutím druhostupňového správneho orgánu - Bankovej rady NBS - č. E. XXX/XXXX zo dňa 7.5.2008) a k uloženiu pokuty v sume XXX.XXX,- Sk, t.j. 9.958,18 eura (rozhodnutím č. K.-XXXX-X/XXXX z 20.8.2008, ktoré je právoplatné a vykonateľné, pretože obchodník s CP sa vzdal práva podať rozklad); predbežným opatrením č. K.-XXXX/XXXX z 12.7.2010 nariadila obchodníkovi s CP zdržať sa nakladanie s majetkom mu zvereným bez jej predchádzajúceho súhlasu; dňa 27.7.2010 NBS polícii oznámila skutočnosti, že mohlo dôjsť k spáchaniu trestného činu predstaviteľmi družstva, na základe ktorého bolo začaté trestné stíhanie uznesením č. R.-XXX/BPK-U.-XXXX zo 16.11.2010; zastavila konanie o schválenie dodatku k prospektu investície, o ktoré požiadalo družstvo (rozhodnutím č. K.-XXXX/X-X/XXXX u 26.8.2010); odobrala obchodníkovi s CP povolenie na poskytovanie investičných služieb rozhodnutím č. K.-XXXX- X/XXXX zo dňa 21.12.2010, ktoré bolo potvrdené druhostupňovým rozhodnutím č. E.-XXX/XX zo dňa 1.3.2011; napokon NBS rozhodnutím č. K.-XXXXX-X/XXXX z 30.5.2011 zakázala družstvu predaj majetkových hodnôt. Na základe uvedeného dospel súd prvého stupňa k záveru, že NBS nezanedbala svoje povinnosti a dohľad nad dohliadanými subjektmi - družstvom a obchodníkom s CP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Konštatoval, že až s účinnosťou od 1.6.2010 bola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a uzavrel, že NBS preto v čase výkonu dohľadu v roku 2007 a do 31.5.2010 nemohla prekročiť rozsah svojich právomocí, zverených jej zákonom č.</w:t>
      </w:r>
    </w:p>
    <w:p>
      <w:r>
        <w:t>566/2001 Z.z. a č. 747/2004 Z.z., pretože by konala v rozpore s čl. 2 ods. 2 Ústavy SR. Nenechal bez povšimnutia, že družstvo už na začiatku svojej existencie zavádzalo svojich členov a poskytovalo im nepravdivé informácie, že úrad hodnotil každé družstvo od jeho vzniku za dva roky činnosti, jeho zakladajúcich podielnikov, orgány, hospodárske výsledky, investičnú stratégiu, systém fungovania i plán rozvoja; od februára 2002 sú družstvá pod dozorom úradu, ktorý ich veľmi pozorne sleduje a posudzuje každý prejav navonok. Úrad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w:t>
      </w:r>
    </w:p>
    <w:p>
      <w:r>
        <w:t>Vychádzajúc z vyššie uvedeného uviedol, že navrhovateľka nepreukázala, že odporkyňa sa dopustila nesprávneho úradného postupu. V konaní poukazovala len na skutočnosť, že odporkyňa bola nečinná, spôsobovala prieťahy, neskoro zistila nedostatky v činnosti obchodníka s CP, nerobila riadne a včas úkony potrebné na nápravu zistených nedostatkov, neprijala opatrenia potrebné na zabránenie vzniku škody, nekonala v súlade so zákonom č. 747/2004 Z.z., so zákonom č. 566/1992 Zb. a so zákonom č. 566/2001 Z.z. Mal za to, že zo strany NBS preto nejde o nesprávny úradný postup (ale ide o postup konformný so zákonom), nakoľko NBS nebola nečinná, ihneď po oznámení družstva začala vykonávať dohľad na mieste a prijala primerané opatrenia, ktoré postupne vyústili až do odobratia povolenia obchodníkovi s CP na poskytovanie investičných služieb. Poukázal na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Mal tak za zrejmé, že nebola naplnená prvá a základná podmienka pre vyvodenie zodpovednosti voči štátu, a to existencia nesprávneho úradného postupu orgánu verejnej moci (NBS) pri výkone verejnej moci podľa § 9 zákona č. 514/2003 Z.z. Bol názoru, že škoda, ktorá navrhovateľke vznikla v podobe nevyplateného členského podielu, je škodou, ktorú nespôsobila odporkyňa. Navrhovateľka ako člen družstva musela vedieť, že s jej investíciou je spojené aj riziko a doterajší alebo propagovaný výnos nie je zárukou budúcich výnosov; bola povinná podieľať sa nielen na ziskoch, ale aj na stratách družstva. Tvrdenie navrhovateľky, že sa spoliehala na to, že družstvo a obchodník s CP sú pod dohľadom NBS, nie sú právne relevantné a v rozpore s citovanými právnymi predpismi (aj s ohľadom na oznámenie úradu zo dňa 13.5.2003 citované vyššie).</w:t>
      </w:r>
    </w:p>
    <w:p>
      <w:r>
        <w:t>Z vykonaného dokazovania pre súd prvého stupňa jednoznačne vyplynulo, že obchodník s CP porušil svoje povinnosti vyplývajúce mu zo zmluvy pri zhodnocovaní finančných prostriedkov, ktoré malo družstvo vo svojom portfóliu, avšak žiadne súdne konanie medzi obchodníkom s CP a družstvom, v ktorom by sa družstvo domáhalo svojich nárokov voči obchodníkovi s CP, neprebiehalo a ani neprebieha. PDSI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navrhovateľke vznikla, z dôvodu nevyplatenia členského vkladu a vyrovnacieho podielu, považoval za výsledok hospodárskej činnosti družstva, za ktorú nesie zodpovednosť výlučne družstvo, resp. jeho predstavenstvo a kontrolná komisia. Uviedol, že PDSI sa môže domáhať náhrady škody voči členom predstavenstva, ktorí zanedbali svoje povinnosti a nekonali s odbornou starostlivosťou, podľa § 243a ods. 2 Obchodného zákonníka. Priama príčinná súvislosť medzi škodou, ktorá navrhovateľke vznikla, vyplýva z nedbanlivostného konania družstva a obchodníka s CP, teda iného subjektu ako je odporkyňa. Bol toho názoru, že družstvo malo vedomosť o nehospodárnom konaní obchodníka s CP, pretože Ing. M. H. bol v tom istom čase členom predstavenstva družstva (23.3.2000 do 5.12.2000), podpredsedom predstavenstva družstva (6.12.2000 - 15.1.2001) a predsedom predstavenstva družstva (16.1.2001 do 9.4.2008), a zároveň predsedom predstavenstva obchodníka s CP (9.1.2002 - 27.11.2003) a členom dozornej rady (28.11.2003-13.5.2008). Ing. M.X. H. preto musel mať vzhľadom na svoje funkcie v štatutárnych a kontrolných orgánov oboch obchodných spoločností vedomosť o ich činnosti, ziskoch a stratách, a bol o nich povinný informovať družstvo z titulu</w:t>
      </w:r>
    </w:p>
    <w:p>
      <w:r>
        <w:t>funkcie predsedu predstavenstva družstva v súlade so zásadou konania s odbornou starostlivosťou a v súlade so záujmami družstva a všetkých jej členov (§ 243a ods. 1 Obchodného zákonníka ). Ak tak neurobil a družstvo neinformoval, nesie zodpovednosť za následky svojho konania. Súd prvého stupňa na uvedenom základe tak dospel k záveru, že medzi konaním odporkyne a škodou, ktorá navrhovateľke vznikla, preto nemôže existovať ani priama príčinná súvislosť. Na základe toho nemal za splnenú ani jednu zákonnú podmienku vyplývajúcu z § 3 ods. 1 písm. d/ a § 9 zákona č. 514/2003 Z.z. pre vyvodenie zodpovednosti voči štátu za škodu, preto návrh na začatie konania ako nedôvodný v celom rozsahu zamietol.</w:t>
      </w:r>
    </w:p>
    <w:p>
      <w:r>
        <w:t>Proti rozsudku podala odvolanie navrhovateľka a žiadala napadnutý rozsudok zmeniť, odporkyni uložiť povinnosť zaplatiť navrhovateľke náhradu škody 2.528,29 eura s príslušenstvom, alternatívne žiadala napadnutý rozsudok zrušiť a vrátiť vec na ďalšie konanie.</w:t>
      </w:r>
    </w:p>
    <w:p>
      <w:r>
        <w:t>Navrhovateľka v odvolaní namietala, že konanie má inú vadu, ktorá mohla mať za následok nesprávne rozhodnutie vo veci; súdu prvého stupňa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posúdila ako úplne irelevantný, ak nemohla o takto zúženom dohľade orgánu dohľadu vedieť. Nesúhlasila so záverom súdu prvého stupňa o tom, že neexistuje príčinná súvislosť medzi škodou a porušením zákonných povinností NBS, spočívajúcich v nesprávnom výkone dohľadu, ktorým bol porušený zákon č. 566/2001 Z.z..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w:t>
      </w:r>
    </w:p>
    <w:p>
      <w:r>
        <w:t>Vychádzala zo zistenia,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navrhovateľky. Poukázala na skutočnosť, že v konaní vedenom na Okresnom súde Bratislava I pod sp. zn. 7C/206/2011 bolo výpoveďou svedka Ing. M.D. H.,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w:t>
      </w:r>
    </w:p>
    <w:p>
      <w:r>
        <w:t>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Libor Červenka,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w:t>
      </w:r>
    </w:p>
    <w:p>
      <w:r>
        <w:t>Navrhovateľka v odvolaní ďalej uviedla, že NBS rozhodnutím zo dňa 30.5.2011 č. K.-XXXXX-X/XXXX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w:t>
      </w:r>
    </w:p>
    <w:p>
      <w:r>
        <w:t>Na uvedenom základe mala za to, že družstvo svojim konaním porušovalo ust. § 129 ods. 3 v spojení s § 128 ods. 1 písm. b), c) a h) a § 125c ods. 1 v spojení s § 127 ods. 4 zákona č. 566/2001 Z.z. od 31.12.2006, avšak NBS voči PDSI úradne zasiahla až v máji 2011 (zákazom činnosti). Mala tiež za to, že existujúce konkurzné konanie samo osebe nevylučuje možnosť podať veriteľovi, ktorý si prihlásila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uviedla,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v odvolaní poukázala na závery uznesenia Najvyššieho súdu Slovenskej republiky zo dňa 31.1.2012, sp. zn. X J. O./.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w:t>
      </w:r>
    </w:p>
    <w:p>
      <w:r>
        <w:t>Odporkyňa vo vyjadrení k odvolaniu žiadala rozsudok v napadnutej časti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navrhovateľkou alebo ňou. Súd prvého stupňa na základe vykonaného dokazovania dostatočne správne zistil skutkový aj právny</w:t>
      </w:r>
    </w:p>
    <w:p>
      <w:r>
        <w:t>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navrhovateľka v konaní nepreukázala bezúspešné uplatnenie nároku voči PDSI, čo znamená, že nepreukázala vznik škody. K námietke o riadnom nevykonaní listinných dôkazov uviedla, že súd prvého stupňa oboznámil (vykonal) jednotlivé dôkazy nachádzajúce sa v súdnom spise.</w:t>
      </w:r>
    </w:p>
    <w:p>
      <w:r>
        <w:t>Odvolací súd preskúmal vec podľa § 212 ods. 1 O.s.p., prejednal odvolanie podľa § 214 ods. 2 O.s.p. a dospel k záveru, že odvolanie nie je dôvodné. Rozsudok verejne vyhlásil dňa 24.9.2015 (§ 211 ods. 2, § 156 ods. 3 O.s.p.).</w:t>
      </w:r>
    </w:p>
    <w:p>
      <w:r>
        <w:t>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w:t>
      </w:r>
    </w:p>
    <w:p>
      <w:r>
        <w:t>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w:t>
      </w:r>
    </w:p>
    <w:p>
      <w:r>
        <w:t>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navrhovateľka. NBS mohla podľa platnej právnej úpravy kontrolovať len to, či PDSI plní informačné povinnosti v zmysle ustanovení §§ 126 až 130 zákona č. 566/2001 Z.z. Je potrebné poukázať i na to, že navrhovateľka si musela byť vedomá toho, že s jej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navrhovateľka vedomá nebola, nemožno to pričítať na ťarchu odporkyne v zmysle zásady, podľa ktorej neznalosť zákona neospravedlňuje. To isté platí aj pokiaľ ide o argumentáciu navrhovateľky, že o rozsahu dohľadu NBS nad činnosťou družstva nemala vedomosť.</w:t>
      </w:r>
    </w:p>
    <w:p>
      <w:r>
        <w:t>Nebolo možné sa stotožniť ani s námietkou navrhovateľky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zo zákona vyplývajú.</w:t>
      </w:r>
    </w:p>
    <w:p>
      <w:r>
        <w:t>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K.-XXXX-X/XXXX, ktorým odobrala obchodníkovi s CP povolenie na poskytovanie investičných služieb, potvrdeným rozhodnutím Bankovej rady Národnej banky Slovenska zo dňa 1.3.2011, č. E. - XXX/XXXX, vykonával obchodník s CP túto činnosť ako regulovanú NBS. Činnosť PDSI, ktorého bol navrhovateľka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navrhovateľke.</w:t>
      </w:r>
    </w:p>
    <w:p>
      <w:r>
        <w:t>Odvolací súd ďalej poznamenáva, že ani prípadný nesprávny úradný postup NBS voči obchodníkovi s CP, nie je z hľadiska predmetu prebiehajúceho konania pre úspech navrhovateľky v konaní právne významný, pretože na strane navrhovateľky nemohlo dôjsť k vzniku škody v bezprostrednej a priamej príčinnej súvislosti s eventuálnym nesprávnym úradným postupom NBS (pri dohľade nad obchodníkom s CP) ani podľa zákona č. 566/2001 Z.z. a ani podľa zákona č. 747/2004 Z.z., keďže navrhovateľka v rozhodnom období nebola (a ani nie je) v žiadnom záväzkovom vzťahu s obchodníkom s CP. Zisťovanie naplnenia nesprávneho úradného postupu NBS vyplývajúceho z jeho dohľadu nad obchodníkom s CP preto nebolo dôležité. Napriek uvedenému sa však s námietkou navrhovateľky,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K.-XXXX/X/XXXX, ktorým uložila obchodníkovi s CP pokutu vo výške XX.XXX,XX eura, opätovne rozhodnutím zo dňa 20.8.2008, č. K.-XXXX-X/ XXXX, ktorým uložila obchodníkovi s CP pokutu vo výške X.XXX,XX eura a následne rozhodnutím zo dňa 21.12.2010, č. K.-XXXX-X/XXXX, ktorým odobrala obchodníkovi s CP povolenie na poskytovanie investičných služieb).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w:t>
      </w:r>
    </w:p>
    <w:p>
      <w:r>
        <w:t>Z uvedeného je potom zrejmé, že v konaní nebol preukázaný základný predpoklad vzniku zodpovednosti za škodu spôsobenú nesprávnym úradným postupom štátu v zmysle § 9 zákon č. 514/2003 Z.z., ktorým je nesprávny úradný postup štátu zastúpeného NBS.</w:t>
      </w:r>
    </w:p>
    <w:p>
      <w:r>
        <w:t>Pokiaľ ide o rozsudok Najvyššieho súdu ČR sp. zn. 29Cdo/4968/2009,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i v tom, že návrh na začatie konania bol podaný predčasne.</w:t>
      </w:r>
    </w:p>
    <w:p>
      <w:r>
        <w:t>K námietke navrhovateľa,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navrhovateľky a vyjadrenie sa odporkyne boli vzájomne účastníkom súdom prvého stupňa doručované pred pojednávaním nariadeným na prejednanie veci samej. Zo zápisnice z pojednávania nariadeného na deň 15.10.2014 jednoznačne vyplýva, že súd prvého stupňa vykonal dokazovanie oboznámením obsahu listinných dôkazov nachádzajúcich sa v spise a všetkých písomných vyjadrení účastníkov. Uvedené znamená, že navrhovateľkou vytýkané procesné pochybenie súdu prvého stupňa o riadnom nevykonaní dokazovania nevyhnutného k preukázaniu rozhodujúcich skutočností spôsobom uvedeným v § 129 ods.1 O.s.p. nebolo odvolacím súdom zistené.</w:t>
      </w:r>
    </w:p>
    <w:p>
      <w:r>
        <w:t>Odvolací súd zo všetkých vyššie uvedených dôvodov napadnutý rozsudok súdu prvého stupňa ako vecne správny v zmysle § 219 ods. 1, 2 O.s.p. potvrdil (výrok I.), vrátane výroku o trovách konania, o ktorých súd prvého stupňa správne rozhodol v zmysle § 142 ods. 1 v spojení s § 151 ods. 1 O.s.p.</w:t>
      </w:r>
    </w:p>
    <w:p>
      <w:r>
        <w:t>Napadnutým uznesením súd prvého stupňa uložil navrhovateľke povinnosť súdny poplatok za odvolanie v sume 20 eur s poukazom na položkou 7a Sadzobníka súdnych poplatkov zák. č. 71/1992 Zb. o súdnych poplatkoch a poplatku za výpis z registra trestov.</w:t>
      </w:r>
    </w:p>
    <w:p>
      <w:r>
        <w:t>Proti uzneseniu podala navrhovateľka odvolanie a žiadala napadnuté uznesenie súdu prvého stupňa zrušiť a konanie o vyrubení súdneho poplatku zastaviť. Namietla,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w:t>
      </w:r>
    </w:p>
    <w:p>
      <w:r>
        <w:t>Odvolací súd preskúmal vec i z hľadiska tohto odvolania podaného proti uzneseniu podľa § 212 ods. 1 O.s.p., bez nariadenia odvolacieho pojednávania podľa § 214 ods. 2 O.s.p. a dospel k záveru, že odvolanie nie je dôvodné.</w:t>
      </w:r>
    </w:p>
    <w:p>
      <w:r>
        <w:t>Podľa § 5 ods. 1 písm. a) zák. č. 71/1992 Zb. o súdnych poplatkoch a poplatku za výpis z registra trestov, poplatková povinnosť vzniká podaním návrhu, odvolania a dovolania alebo žiadosti na vykonanie poplatkového úkonu, ak je poplatníkom navrhovateľ, odvolateľ a dovolateľ.</w:t>
      </w:r>
    </w:p>
    <w:p>
      <w:r>
        <w:t>Podľa položky 1 bod 3 Sadzobníka súdnych poplatkov, ktorý tvorí prílohu zák. č. 71/1992 Zb. o súdnych poplatkoch a poplatku za výpis z registra trestov v platnom znení, poplatky podľa rovnakej sadzby sa platia i v odvolacom konaní vo veci samej.</w:t>
      </w:r>
    </w:p>
    <w:p>
      <w:r>
        <w:t>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w:t>
      </w:r>
    </w:p>
    <w:p>
      <w:r>
        <w:t>V predmetnej veci sa navrhovateľka návrhom podaným na súde prvého stupňa dňa 30.12.2011 domáhala náhrady škody podľa zák. č. 514/2003 Z.z. Súd prvého stupňa rozhodol vo veci rozsudkom zo dňa 15.10.2014. Navrhovateľka podala odvolanie proti uvedenému rozsudku dňa 6.11.2014.</w:t>
      </w:r>
    </w:p>
    <w:p>
      <w:r>
        <w:t>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navrhovateľka odvolanie po 1.10.2012, vznikla jej povinnosť zaplatiť poplatok za podané odvolanie podľa zákona o súdnych poplatkoch v znení účinnom v čase podania odvolania; výška poplatku za odvolanie proti rozsudku súdu prvého stupňa je v rovnakej sadzbe ako poplatok z návrhu na začatie konania (po 1.10.2012).</w:t>
      </w:r>
    </w:p>
    <w:p>
      <w:r>
        <w:t>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w:t>
      </w:r>
    </w:p>
    <w:p>
      <w:r>
        <w:t>Ak súd prvého stupňa zaviazal navrhovateľku na zaplatenie súdneho poplatku za odvolanie proti rozsudku podané dňa 6.11.2014, postupoval vecne správne, v dôsledku čoho odvolací súd podľa § 219 ods. 1 O.s.p. napadnuté uznesenie súdu prvého stupňa ako vecne správne potvrdil (výrok II.).</w:t>
      </w:r>
    </w:p>
    <w:p>
      <w:r>
        <w:t>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III.).</w:t>
      </w:r>
    </w:p>
    <w:p>
      <w:r>
        <w:t>Toto rozhodnutie prijal senát Krajského súdu v Bratislave pomerom hlasov 3:0.</w:t>
      </w:r>
    </w:p>
    <w:p>
      <w:r>
        <w:t>Poučenie:</w:t>
      </w:r>
    </w:p>
    <w:p>
      <w:r>
        <w:t>Proti tomuto rozsudku odvolanie nie je prípustné.</w:t>
      </w:r>
    </w:p>
    <w:p/>
    <w:p>
      <w:r>
        <w:t>Zdroj: KAUZIS.SK – https://www.kauzis.sk/judikatura/r/ECLI:SK:KSBA:2015:1111244433.2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