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11Co/81/2015 z 20. 7. 2015</w:t>
      </w:r>
    </w:p>
    <w:p>
      <w:r>
        <w:t>Rozsudok Krajského súdu Bratislava z 20. júla 2015, sp. zn. 11Co/81/2015, ECLI:SK:KSBA:2015:1111244717.1</w:t>
      </w:r>
    </w:p>
    <w:p>
      <w:r>
        <w:t>Súd: Krajský súd Bratislava</w:t>
      </w:r>
    </w:p>
    <w:p>
      <w:r>
        <w:t>Spisová značka: 11Co/81/2015</w:t>
      </w:r>
    </w:p>
    <w:p>
      <w:r>
        <w:t>ECLI: ECLI:SK:KSBA:2015:1111244717.1</w:t>
      </w:r>
    </w:p>
    <w:p>
      <w:r>
        <w:t>Dátum vydania: 20. 7. 2015</w:t>
      </w:r>
    </w:p>
    <w:p>
      <w:r>
        <w:t>Forma: Rozsudok</w:t>
      </w:r>
    </w:p>
    <w:p>
      <w:pPr>
        <w:pStyle w:val="Heading2"/>
      </w:pPr>
      <w:r>
        <w:t>Text rozhodnutia</w:t>
      </w:r>
    </w:p>
    <w:p>
      <w:r>
        <w:t>Súd: Krajský súd Bratislava Spisová značka: 11Co/81/2015 Identifikačné číslo súdneho spisu: 1111244717 Dátum vydania rozhodnutia: 21. 07. 2015 Meno a priezvisko sudcu, VSÚ: JUDr. Blanka Podmajerská ECLI: ECLI:SK:KSBA:2015:1111244717.1 ROZSUDOK V MENE SLOVENSKEJ REPUBLIKY Krajský súd v Bratislave v senáte zloženom z predsedníčky senátu JUDr. Blanky Podmajerskej a členiek senátu JUDr. Bianky Gelačíkovej a JUDr. Kataríny Štrignerovej, v právnej veci žalobkyne: G. S., B.. X.X.XXXX, X. H. X, X. , štátna občianka SR, zastúpenej: Advokátskou kanceláriou FUTEJ &amp; Partners s. r. o., so sídlom Radlinského 2, Bratislava, IČO: 35 955 341, proti žalovanej: Slovenská G. Z. B. X. U., U. U. N. W. X, X., o zaplatenie 14.934,13 euro s príslušenstvom, na odvolanie žalobkyne proti rozsudku Okresného súdu Bratislava I zo dňa 12.11.2014, č.k. 11C/201/2011 - 357 a uzneseniu Okresného súdu Bratislava I zo dňa 22. 1.2015, č. k. 11C/201/2011 - 382, jednohlasne (pomerom hlasov 3 : 0) takto r o z h o d o l : Rozsudok Okresného súdu Bratislava I zo dňa 12.11.2014, č.k. 11C/201/2011 - 357 sa p o t v r d z u j e . Uznesenie Okresného súdu Bratislava I zo dňa 22.1.2015, č. k. 11C/201/2011 - 382 sa p o t v r d z u j e . Žalovanej sa nepriznáva náhrada trov odvolacieho konania. o d ô v o d n e n i e : Napadnutým rozsudkom súd prvého stupňa zamietol žalobu, ktorou sa žalobkyňa voči žalovanej domáhala zaplatenia sumy XX.XXX,XX euro s príslušenstvom predstavujúcu náhradu škody spôsobenej nesprávnym úradným postupom žalovanej pri vykonávaní bankového dohľadu nad činnosťou L. J. U. N. (ďalej len "L.") a obchodníka s cennými papiermi (ďalej len "obchodník s S."). Súd prvého stupňa v rozhodnutí nepriznal žalovanej náhradu trov konania. Rozhodnutie právne odôvodnil § 3 ods.1 písm. d/, 2, § 9 ods.1, 2 zák. č. 514/2003 Z. z., § 126 ods.1, 2, 5, § 127, § 135 ods.1, 2, 7 zákona č. 566/2001 Z. z. v znení účinnom do 21. 7. 2013, § 45 ods.1, 2 zákona č. 747/2004 Z. z. keď po vykonanom dokazovaní dospel k záveru, že v danej veci neboli splnené zákonné podmienky vyplývajúce z § 3 ods. 1 písm. d/ a § 9 zák. č. 514/2003 Z. z. pre vyvodenie zodpovednosti voči štátu. V odôvodnení rozhodnutia konštatoval, že družstvo, ktorého členkou bola aj žalobkyňa, až do roku 2010 deklarovalo, že jeho hospodárske výsledky sú úmerné ročným predpokladom hospodárenia a členské vklady sa zhodnocujú. V žiadnej zo správ družstva sa nenachádzali informácie o jeho nepriaznivej hospodárskej situácii. J.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XXX.XXX,- Sk, t. j. XX.XXX,XX eura (rozhodnutím č. C.-XXXX/X/XXX7 z 8. 1. 2008, ktoré bolo zrušené rozhodnutím druhostupňového správneho orgánu - Bankovej rady B. - Č.. R. XXX/XXXX zo dňa 7. 5. 2008), k uloženiu pokuty v sume XXX.XXX,- Sk, t.j. X.XXX,XX eura (rozhodnutím č. C.-XXXX-X/XXXX z 20. 8. 2008, ktoré je právoplatné a vykonateľné, pretože obchodník s cennými papiermi sa vzdal práva podať rozklad), ďalej predbežným opatrením č. C.-XXXX/XXXX z 12. 7. 2010 nariadila obchodníkovi s cennými papiermi zdržať sa nakladanie s majetkom mu zvereným bez jej predchádzajúceho súhlasu, dňa 27. 7. 2010 polícii oznámila skutočnosti, že mohlo dôjsť k spáchaniu trestného činu predstaviteľmi družstva ( na základe ktorého bolo začaté trestné stíhanie uznesením č. L.-XXX/BPK-X.-XXXX zo 16. 11. 2010), zastavila konanie o schválenie dodatku k prospektu investície, o ktoré požiadalo J.U. (rozhodnutím č. C.-XXXX/X-X/XXXX u 26. 8. 2010), odobrala obchodníkovi s cennými papiermi povolenie na poskytovanie investičných služieb rozhodnutím č. C.-XXXX-X/XXXX zo dňa 21. 12. 2010, ktoré bolo potvrdené druhostupňovým rozhodnutím č. R.-XXX/XX zo dňa 1. 3. 2011 a napokon rozhodnutím č. C.-XXXXX-X/XXXX z 30. 5. 2011 zakázala J. predaj majetkových hodnôt. Z takto zistených okolností vyvodil súd prvého stupňa záver, že žalovaná nezanedbala svoje povinnosti a dohľad nad dohliadanými subjektmi (J.U. a obchodníkom s cennými papiermi) vykonávala v zákonnom rozsahu ako dohľad nad plnením povinností vyhlasovateľa verejnej ponuky majetkových hodnôt a v súlade s ustanoveniami § 125 až § 128 zákona č. 566/2001 Z. z. v znení účinnom v čase vykonávania dohľadu. NBS v rámci dohľadu kontrolovala zverejnenie schváleného prospektu investície pred začatím verejnej ponuky (§ 126 ods. 2, § 127 zákona č. 566/2001 Z. 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 z. Až s účinnosťou od 1. 6. 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 5. 2010 nemohla prekročiť rozsah svojich právomocí, zverených jej zákonom č. 566/2001 Z. z. a č. 747/2004 Z. z., pretože by konala v rozpore s čl. 2 ods. 2 Ústavy SR. Na základe uvedeného dospel k záveru o nepreukázaní nesprávneho úradného postupu zo strany žalovanej, ktorá ak postupovala od miernejšej sankcie (pokuta) k prísnejšej sankcii (odobratie povolenia na poskytovanie investičných služieb), postupovala v súlade s právomocou, ktorú jej zákon zveril. Súd prvého stupňa nemohol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 5. 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L.. Schválením prospektov úrad neodobril projekt J.. Škoda, ktorá žalobkyni vznikla v podobe nevyplateného členského podielu a vyrovnacieho podielu, je tak škodou, ktorú nespôsobila žalovaná. Žalobkyňa ako členka družstva musela vedieť, že s jej investíciou je spojené aj riziko a doterajší alebo propagovaný výnos nie je zárukou budúcich výnosov; bola povinná podieľať sa nielen na ziskoch, ale aj na stratách družstva (§ 82 ObZ). Jej tvrdenia o spoliehaní sa na to, že družstvo a obchodník s cennými papiermi sú pod dohľadom NBS, nie sú právne relevantné a v rozpore s citovanými právnymi predpismi (aj s ohľadom na oznámenie Úradu pre finančný trh zo dňa 13. 5. 2003). Z vykonaného dokazovania podľa názoru súdu prvého stupňa jednoznačne vyplynulo, že obchodník s cennými papiermi porušil svoje povinnosti vyplývajúce mu zo zmluvy pri zhodnocovaní finančných prostriedkov, ktoré malo J. vo svojom portfóliu, avšak družstvo sa mohlo snažiť ochrániť vklady svojich členov podaním žaloby proti obchodníkovi s cennými papiermi. J.Ž. Y.e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J.). Prípadnú stratu v hospodárení J. a zodpovednosť za ňu nemožno bez ďalšieho prenášať na iný subjekt (napríklad štát). Škoda, ktorá žalobkyni vznikla, z dôvodu nevyplatenia jej členského vkladu a vyrovnacieho podielu, je výsledkom hospodárskej činnosti J., za ktorú nesie zodpovednosť výlučne družstvo, resp. jeho predstavenstvo a kontrolná komisia. Mal za to, že družstvo sa môže domáhať náhrady škody voči členom predstavenstva, ktorí zanedbali svoje povinnosti a nekonali s odbornou starostlivosťou, podľa § 243a ods. 2 ObZ. Priama príčinná súvislosť medzi škodou, ktorá žalobkyni vznikla, vyplýva v tomto prípade z nedbanlivostného konania družstva a obchodníka s cennými papiermi, teda iného subjektu ako je žalovaná. Podľa názoru súdu prvého stupňa, J. malo vedomosť o nehospodárnom konaní obchodníka s cennými papiermi, pretože N.. Z. Y. bol v tom istom čase členom predstavenstva družstva (23. 3. 2000 do 5. 12. 2000), podpredsedom predstavenstva J. (6. 12. 2000 - 15. 1. 2001) a predsedom predstavenstva družstva (16. 1. 2001 do 9. 4. 2008), a zároveň predsedom predstavenstva obchodníka s cennými papiermi (9. 1. 2002 - 27. 11. 2003) a členom dozornej rady (28. 11. 2003 - 13. 5. 2008). N.. Z. Y. preto musel mať vzhľadom na svoje funkcie v štatutárnych a kontrolných orgánov oboch obchodných spoločností vedomosť o ich činnosti, ziskoch a stratách, a bol o nich povinný informovať J. z titulu funkcie predsedu predstavenstva J. v súlade so zásadou konania s odbornou starostlivosťou a v súlade so záujmami J. a všetkých jej členov (§ 243a ods. 1 ObZ). Ak tak neurobil a J. neinformoval, nesie zodpovednosť za následky svojho konania. Konštatoval, že medzi konaním žalovanej a škodou, ktorá žalobkyni vznikla, preto nemôže existovať ani priama príčinná súvislosť. Pokiaľ ide o listinné dôkazy týkajúce sa vzťahu medzi J. a obchodníkom s cennými papiermi doložené žalobkyňou, súd prvého stupňa sa s nimi oboznámil, avšak bližšie ich nevyhodnocoval z dôvodu, že predmetom konania nebol nesprávny úradný postup žalovanej pri výkone dohľadu nad obchodníkom s cennými papiermi. Súd prvého stupňa zamietol návrhy žalobkyne na vykonanie dokazovania zabezpečením účtovníctva J. od roku 2002 do roku 2010 a výsluchom svedkov G.. L. K., N.. T. Š., N.. Y. W.I. H. N.. U. K. považujúc vykonanie týchto dôkazov za nadbytočné - predloženie účtovníctva J. a svedecké výpovede neboli potrebné na preukázanie tvrdení žalobkyne, pričom tvrdený nesprávny úradný postup je upravený príslušnými právnymi predpismi. Proti rozsudku podala žalobkyňa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rozhodnutie súdu prvého stupňa vychádza z nesprávneho právneho posúdenia veci (§ 205 ods. 2 písm. f/ O. s. p.). Vo vzťahu k zamietajúcemu výroku rozhodnutia súdu prvého stupňa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jeho úkor, pretože vychádzala z garancie Národnej banky Slovenska ako orgánu dohľadu a nemohla predpokladať, že dohľad nad L. investície je podľa Národnej banky Slovenska len formálny, resp., že takýto je jeho obsah podľa výkladu žalovanej, pretože zákon o dohľade takýmto spôsobom obsah dohľadu nad L. investícií nedefinoval. Postup Národnej banky Slovenska bol preto svojvoľný v neprospech každého, ktorý sa na žalovanú z hľadiska stability a ochrany investície spoľahol. Argument žalovanej, že upozornila J., že vykonáva dohľad nad činnosťou J. ako vyhlasovateľa verejnej ponuky majetkových hodnôt podľa ust. § 135 ods. 1 zák. č. 566/2001 Z. z., ale nie dohľad nad celkovou činnosťou J.U. posúdil ako úplne irelevantný, nakoľko nemohol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J.Ž., ani obchodníka s cennými papiermi, ktorými by mohla zabezpečiť dodržiavanie zákona o cenných papieroch, resp. sankciami, k dodržiavaniu zákona porušujúci subjekt donútiť. Uviedla, že povinnosťou Národnej banky Slovenska podľa § 137 ods. 2 Zákona o cenných papieroch je a bolo zisťovanie a vyhodnocovanie informácií a podkladov o skutočnostiach, ktoré sa týkajú dohliadaných subjektov a ich činností. Podľa § 135 ods. 1 Zákona o cenných papieroch ( platného v tomto znení od 1. mája 2007 ) J.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J. (L. N.,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J. činnosťou obchodníka, ako i vrátane rizík, ktoré mohli viesť k ohrozeniu záujmov klientov dohliadaných subjektov, teda aj žalobkyne. Poukázala na skutočnosť, že v konaní vedenom na Okresnom súde Bratislava I pod sp. zn. 7C/206/2011 bolo výpoveďou svedka N.. Z. Y., S.. preukázané, že Národná banka Slovenska už v roku 2007 pri kontrole J. zistila, že z hľadiska rizikovosti portfólia má nedostatočne rozložené portfólio, ktoré bolo tvorené zmenkou jediného emitenta, a to spoločnosti S. V., H.. U.., ktorý v tom čase akcionársky vlastnil obchodníka s cennými papiermi, t.j. že J. malo všetky peňažné prostriedky získané od žalobcov investované v subjekte personálne a majetkovo prepojenom s obchodníkom a J.. Národná banka Slovenska sa po zistení o rizikovosti portfólia J. uspokojila s takou nápravou stavu, že toto portfólio bolo po vytknutí zo strany banky rozložené namiesto jednej do troch zmeniek, a to zmeniek vystavených spoločnosťou S. V. H.. U.., S. G., U.. G.. C.. H. R. L. U.. G.. C.., pričom posledné dve spoločnosti boli opäť 100 % dcérskymi spoločnosťami S. V., H.. U.. a vo všetkých troch spoločnostiach bol navyše či už členom predstavenstva alebo konateľom N.. I. Č., vtedajší predseda predstavenstva obchodníka. Odvolateľ poukázal ďalej na to, že Národná banka Slovenska naďalej akceptovala stav, že celé portfólio J. je rozložené a investované do prepojených subjektov s S. V. H.. U.. a obchodníkom a napriek tomu, že vydala právoplatné sankčné rozhodnutie voči obchodníkovi (v ktorom konštatovala, že obchodník s cennými papiermi vo svojej činnosti, pre svojich klientov a v rámci nich aj výslovne pre J. porušil zákon o cenných papieroch vo viacerých podstatných ohľadoch) ani po vydaní tohto rozhodnutia okrem udelenej pokuty vo výške XX.XXX eur nevyužila svoje kompetencie v zmysle zákona o cenných papierov a neprijala žiadne následné kontrolné alebo významnejšie opatrenia (predbežne alebo celkom zakázať činnosť obchodníkovi alebo J., resp. zrušiť povolenie na činnosť obchodníkovi alebo udeliť sankcie priamo členom predstavenstva alebo obchodníka). Následné podcenenie situácie a umožnenie ďalšej činnosti J. aj obchodníka s cennými papiermi vyústilo v roku 2010 do nedostupnosti ním vložených prostriedkov do J.,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J. zakázala činnosť v roku 2011, potvrdila dlhodobé porušovanie zákona o cenných papieroch; z uvedeného vyplýva tolerovanie porušovania právnych predpisov minimálne od roku 2008 do roku 2011 Národnou bankou Slovenska. Žalobkyňa ďalej uviedla, že Národná banka Slovenska rozhodnutím zo dňa 30. mája 2011 č. C.- XXXXX-X/XXXX ( právoplatným dňa 18. júla 2011) zakázala J. predaj majetkových hodnôt z dôvodu neaktuálnosti L.u investícií s tým, že Národná banka Slovenska ustálila trvanie neaktuálnosti L. až od mája 2010 účelovo, nakoľko údaje zahrnuté do L. boli v skutočnosti neaktuálne dlhodobo pred májom 2010, spätne k 31. decembru 2006, kedy došlo v sídle Národnej banky Slovenska dňa 27. augusta 2007 k stretnutiu s poverenými členmi predstavenstva J. za účelom prerokovania nezrovnalostí a problémov v jeho činnosti. Údaje o subjektoch, s ktorými je J.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J. boli neaktuálne už k 31. decembru 2006. Z uvedeného vyplýva, že J. svojim konaním porušovalo § 129 ods. 3 v spojení s § 128 ods. 1 písm. b/, c/ a h/ a § 125c ods. 1 v spojení s § 127 ods. 4 zákona o cenných papieroch od 31. decembra 2006, avšak Národná banka Slovenska voči J. úradne zasiahla až v máji 2011 (zákazom činnosti). Žalobkyňa konštatovala, že žiadna platná právna norma neumožňuje vysloviť záver o predčasnosti podania žaloby, a to ani vtedy, ak doposiaľ nemala možnosť vymôcť plnenie od subjektu, ktorý jediný je (podľa názoru žalovanej ako aj prvostupňového súdu ) jej dané plnenie povinný vrátiť.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V odvolaní žalobkyňa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riadne vykonané spôsobom podľa § 129 ods. 1 O. s. p.. Žalovaná vo vyjadrení sa k odvolaniu žalobkyne navrhla rozsudok súdu prvého stupňa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žalobkyňa v konaní nepreukázala bezúspešné uplatnenie nároku voči družstvu L. čo znamená, že nepreukázala vznik škody. K námietke žalobkyne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s tým, že táto skutočnosť jednoznačne vyplýva zo zápisnice z pojednávania.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žalobkyne nie je podané dôvodne. Súd prvého stupňa riadne zistil skutkový stav veci, keď vykonal dokazovanie v rozsahu potrebnom na zistenie rozhodujúcich skutočností ( § 120 ods. 1 O. s. p.) z hľadiska posúdenia opodstatnenosti žaloby na náhradu škody spôsobenej nesprávnym úradným postupom orgánu verejnej moci, výsledky vykonaného dokazovania správne zhodnotil ( § 132 O. s. p.) a na ich základe dospel k správnym skutkovým a právnym záverom, ktoré v napadnutom rozhodnutí aj náležite a veľmi podrobne odôvodnil (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žalobkyňou na náhradu škody spôsobenej jej nesprávnym úradným postupom Národnej banky Slovenska (ďalej " NBS ") pri výkone dohľadu nad Podielovým družstvom Slovenské investície (ďalej " DG. "), v ktorom podrobne zodpovedal na v konaní nastolené otázky majúce pri rozhodovaní o uplatnenom nároku podstatný význam, ktoré odvolateľka zopakovala v odvolaní podanom proti rozsudku; z uvedeného dôvodu, osvojac si dôvody napadnutého rozhodnutia v tejto časti, odvolací súd využíva možnosť danú mu ust. § 219 ods.2 O. s. p. na vypracovanie tzv. skráteného odôvodnenia rozhodnutia. K doplneniu dôvodov rozhodnutia súdu prvého stupňa a v záujme dôsledného vyporiadania sa s odvolacími námietkami odvolací súd udáva nasledovné. K žalobkyňou uplatnenému odvolaciemu dôvodu podľa § 205 ods. 2 písm. d/ O. s. p. (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odvolateľky, že napadnutý rozsudok prvostupňového súdu spočíva na nesprávnom právnom posúdení veci ( § 205 ods. 2 písm. f/ O. s. 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J.. V danom prípade nie je sporné, že NBS bola povinná vykonávať dohľad nad činnosťou J.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J. ako vyhlasovateľ verejnej ponuky majetkových hodnôt malo zákonom uloženú povinnosť dodržiavať schválený L. N.. Teda až od 1. 6. 2010 mohla NBS dohliadať, či J. dodržiava schválený L. N.. Tiež povinnosť aktualizovať L. N.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L. N. štatutárny zástupca vyhlasovateľa verejnej ponuky majetkových hodnôt (§ 128 ods. 1 písm. h/ zák. č. 566/2001 Z. z. pokiaľ ide o rizikovosť portfólia, zák. č. 566/2001 Z. z. neukladal vyhlasovateľovi verejnej ponuky majetkových hodnôt, a teda ani J., žiadne povinnosti v oblasti rozloženia rizík, na rozdiel od iných dohliadaných subjektov, napr. správcovských spoločností pre kolektívne investovanie). Preto tieto neexistujúce povinnosti J. nemohla NBS kontrolovať. NBS nevykonávala dohľad nad finančnými ukazovateľmi J. ako sa mylne domnieva žalobca. NBS mohla podľa platnej právnej úpravy kontrolovať len to, či J.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21.7.2013 § 126 až 130 boli zo zákona č. 566/2001 Z. z. vypustené novelou vykonanou zákonom č. 206/2013 Z. 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J. nemala vedomosť. Nebolo možné sa stotožniť ani s námietkou žalobkyne o povinnosti Národnej banky Slovenska v oblasti skúmania rizikovosti portfólia J.,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J.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J.. Uvedené znamená, že riziko nieslo samotné J., ktoré bolo iniciátorom celého obchodu J., ktoré dávalo pokyny na nákup, či predaj toho ktorého finančného nástroja (článok III bod 1 písm. c/ Zmluvy v spojení s § 5 zák. č. 566/2001 Z. z. o cenných papieroch). V danom prípade išlo o služby, ktoré J. ako klient obchodníka s cennými papiermi využívalo na vlastné riziko s vedomím, že ziskovosť uvedených operácií nie je zaručená. Žalobkyňa si ako člen J.,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C.-XXXX-X/XXXX, ktorým odobrala obchodníkovi s cennými papiermi povolenie na poskytovanie investičných služieb, potvrdeným rozhodnutím Bankovej rady Národnej banky Slovenska zo dňa 1. marca 2011, č. R. - XXX/XXXX, vykonával obchodník s cennými papiermi túto činnosť ako regulovanú Národnou bankou Slovenska. Činnosť J.,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J. voči žalobkyni. Nebolo možné stotožniť sa ani s námietkou žalobkyne o nedostatočných opatreniach Národnej banky Slovenska na nápravu protiprávneho stavu po zistení závažných pochybení obchodníka s cennými papiermi pri činnosti voči J. zohľadňujúc aktívny prístup Národnej banky Slovenska k obchodníkovi s cennými papiermi (v konaní preukázaný rozhodnutím zo dňa 8. januára 2008, č. C. - XXXX/X/ XXXX, ktorým uložila obchodníkovi s cennými papiermi pokutu vo výške XX.XXX,XX eura, opätovne rozhodnutím zo dňa 20. augusta 2008, č. C.-XXXX-X/XXXX, ktorým uložila obchodníkovi s cennými papiermi pokutu vo výške X.XXX,XX eura a následne rozhodnutím zo dňa 21. decembra 2010, č. C.-XXXX-X/XXXX,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J.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 že žaloba bola podaná predčasne. Vo vzťahu k námietke žalobkyne namietajúcej okolnosť, že konanie predchádzajúce vydaniu odvolaním napadnutého rozsudku má inú vadu, ktorá mohla mať za následok nesprávne rozhodnutie veci, spočívajúcej vo vykonaní listinných dôkazov v rozpore s § 129 O. s. p. je treba uviesť, že podľa § 120 ods.1 O. s. p. sú účastníci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návrh na začatie konania, následné podania žalobkyne a vyjadrenie sa žalovanej boli vzájomne účastníkom súdom prvého stupňa doručované pred pojednávaním nariadeným na prejednanie veci samej. Zo zápisnice z pojednávania súdu nariadeného na deň 12.11.2014 vyplýva, že súd prvého stupňa oboznámil priebeh prípravy pojednávania a obsah do spisu založených listinných dokladov a vyjadrení účastníkov konania. V jeho ďalšom priebehu oboznamoval a vzájomne predkladal listinné doklady doložené účastníkmi v priebehu daného pojednávania. Uvedené znamená, že žalobkyňou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žalobkyňou navrhnutého dôkazu zabezpečením účtovníctva družstva L., vyžiadaním správy o stave konkurzu a výsluch svedkov N.. Z. Y. S.., G.. K., N.. Š., N.. Y. W. H. N.. U. K.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žalobkyne o tom, že súd prvého stupňa neúplne zistil skutkový stav veci, pretože nevykonal navrhnuté dôkazy, potrebné na zistenie rozhodujúcich skutočností ( § 205 ods.2 písm. c/ O. s. p.). Na základe uvedeného odvolací súd rozsudok súdu prvého stupňa (vrátane správneho výroku o trovách konania pred súdom prvého stupňa ) podľa § 219 ods.1, 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22. 1. 2015, č. k. 11C/201/2011 - 382 uložil žalobkyni povinnosť v lehote 10 dní od doručenia zaplatiť súdny poplatok za podané odvolanie vo výške XX euro v zmysle pol. 7a Sadzobníka súdnych poplatkov. Proti tomuto rozhodnutiu podala v zákonnej lehote odvolanie žalobkyňa navrhujúc, aby odvolací súd napadnuté uznesenie zrušil a konanie o vyrubenie súdneho poplatku zastavil. S odkazom na ust. § 18ca zák. č. 71/1992 Zb. mala za to, že nie je povinná poplatok za odvolanie zaplatiť. Odvolací súd, ktorý bol viazaný rozsahom a dôvodmi odvolania (§ 212 ods. 1 O. s. p.), preskúmal napadnuté uznesenie, prejednal odvolanie bez nariadenia pojednávania podľa § 214 ods. 2 O. s. p. a dospel k záveru, že odvolanie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Podľa Položky č. 7a Sadzobníka súdnych poplatkov v znení účinnom od 1. 10. 2012 za podanie návrhu na náhradu škody spôsobenej nezákonným rozhodnutím orgánu verejnej moci alebo jeho nesprávnym úradným postupom je určená osobitná sadzba v sume XX eur. Podľa § 18ca zákona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zákona č. 71/1992 Zb., bola do sadzobníka vložená novelou zák.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1. 10. 2012 a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zákona č. 514/2003 Z. z. je pri posudzovaní poplatkovej povinnosti žalobkyne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https://www.kauzis.sk/judikatura/r/ECLI:SK:KSBA:2015:1111244717.1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