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3Co/258/2015 z 23. 9. 2015</w:t>
      </w:r>
    </w:p>
    <w:p>
      <w:r>
        <w:t>Uznesenie Krajského súdu Bratislava z 23. septembra 2015, sp. zn. 3Co/258/2015, ECLI:SK:KSBA:2015:1111244834.2</w:t>
      </w:r>
    </w:p>
    <w:p>
      <w:r>
        <w:t>Súd: Krajský súd Bratislava</w:t>
      </w:r>
    </w:p>
    <w:p>
      <w:r>
        <w:t>Spisová značka: 3Co/258/2015</w:t>
      </w:r>
    </w:p>
    <w:p>
      <w:r>
        <w:t>ECLI: ECLI:SK:KSBA:2015:1111244834.2</w:t>
      </w:r>
    </w:p>
    <w:p>
      <w:r>
        <w:t>Dátum vydania: 23. 9. 2015</w:t>
      </w:r>
    </w:p>
    <w:p>
      <w:r>
        <w:t>Forma: Uznesenie</w:t>
      </w:r>
    </w:p>
    <w:p>
      <w:r>
        <w:t>Oblasť práva: Občianske právo</w:t>
      </w:r>
    </w:p>
    <w:p>
      <w:pPr>
        <w:pStyle w:val="Heading2"/>
      </w:pPr>
      <w:r>
        <w:t>Text rozhodnutia</w:t>
      </w:r>
    </w:p>
    <w:p>
      <w:r>
        <w:t>Súd: Krajský súd Bratislava Spisová značka: 3Co/258/2015 Identifikačné číslo súdneho spisu: 1111244834 Dátum vydania rozhodnutia: 24. 09. 2015 Meno a priezvisko sudcu, VSÚ: JUDr. Roman Bolebruch ECLI: ECLI:SK:KSBA:2015:1111244834.2 Uznesenie Krajský súd v Bratislave v senáte zloženom z predsedu senátu JUDr. Romana Bolebrucha a členov senátu JUDr. Ing. Maria Dubaňa a JUDr. Zuzany Mališovej v právnej veci navrhovateľa: Prof. Ing. Y. R., PhD., X. XX, X., zastúpeného FUTEJ &amp; Partners, s.r.o., Radlinského 2, Bratislava, IČO: 35 955 341, proti odporkyni: Slovenská republika, za ktorú koná Národná banka Slovenska, Imricha Karvaša 1, Bratislava, IČO: 30 844 789, o zaplatenie náhrady škody 26.108,07 eura s prísl., na odvolanie navrhovateľa proti rozsudku Okresného súdu Bratislava I č.k. 11C/209/2011-359, zo dňa 12.11.2014, a proti uzneseniu Okresného súdu Bratislava I č.k. 11C/209/2011-376, zo dňa 23.2.2015, takto r o z h o d o l : I. Odvolací súd napadnutý rozsudok súdu prvého stupňa p o t v r d z u j e . II. Napadnuté uznesenie súdu prvého stupňa p o t v r d z u j e . III. Odporkyni náhradu trov odvolacieho konania n e p r i z n á v a . o d ô v o d n e n i e : Napadnutým rozsudkom súd prvého stupňa zamietol návrh, ktorým sa navrhovateľ proti odporkyni domáhal zaplatenia sumy 26.108,07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Odporkyni náhradu trov konania nepriznal. Svoje rozhodnutie po právnej stránke odôvodnil ustanoveniami § 3 ods. 1, 2, § 9 ods. 1, 2 zákona č. 514/2003 Z.z. o zodpovednosti za škodu spôsobenú pri výkone verejnej moci (ďalej len zákon č. 514/2003 Z.z.), § 126 ods. 1, 2, 5, § 127, § 135 ods. 1, 2, § 135 ods. 7 zákona č. 566/2001 Z.z. o cenných papieroch a investičných službách (ďalej len zákon č. 566/2001 Z.z.), § 45 ods. 1, 2 zákona č. 747/2004 Z.z. o dohľade nad finančným trhom (ďalej len zákon č. 747/2004 Z.z.) a § 243a, § 244 ods. 1, 3 Obchodného zákonníka, keď z obsahu skutkových tvrdení uvedených navrhovateľom v žalobe mal za zrejmé, že navrhovateľ sa voči odporkyni domáha náhrady škody titulom zodpovednosti štátu za nesprávny úradný postup v zmysle zákona č. 514/2003 Z.z. Z vykonaného dokazovania súd prvého stupňa zistil, že Úrad pre finančný trh (ďalej len "úrad") rozhodnutím zo dňa 21.3.2002 schválil družstvu Prospekt investície, v ktorom družstvo vyhlásilo, že skutočnosti v ňom uvedené sú úplné a pravdivé. Úrad dňa 13.5.2003 družstvo upozornil, že družstvom uvádzané informácie: „ÚFT schválením prospektov investícií odobril projekt družstiev, pretože hodnotil každé družstvo od jeho vzniku za dva roky činnosti, jeho zakladajúcich podielnikov, orgány, hospodárske výsledky, investičnú stratégiu, systém fungovania i plán rozvoja. To znamená, že od februára 2002 sú družstvá pod dozorom ÚFT, ktorý ich veľmi pozorne sleduje, posudzuje každý prejav navonok a doposiaľ nemá k činnosti výhrady“ nie sú v súlade so skutočnosťou, pretože Úrad podľa § 127 ods. 4 a § 122 ods. 5 zákona č. 566/2001 Z.z. vo vtedy účinnom znení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PDSI, aby informácie (uvedené kurzívou) nepoužíval a nešíril, a to ani vo vzťahu k členom družstva. Kompetencie úradu trh prešli s účinnosťou od 1.1.2006 na Národnú banku Slovenska (ďalej len „NBS“). Navrhovateľ ako člen družstva (poradové číslo člena 13372) vložil do družstva peňažné prostriedky s cieľom ich zhodnotenia a stal sa vlastníkom členského podielu v sume 26.108,07 eura. Navrhovateľ dňa 30.7.2010 požiadal o zrušenie jeho členského podielu v družstve v sume 26.108,07 eura. Na základe rozhodnutia PDSI navrhovateľovi zaniklo členstvo v družstve dňa 10.12.2010 a vznikol mu nárok na vyplatenie vyrovnacieho podielu v sume 26.108,07 eura s lehotou splatnosti do 10.6.2011. V prospech navrhovateľa bola vystavená zmenka č. 3570 bez protestu, na zmenkovú sumu 26.108,07 eura so splatnosťou na videnie. Vyrovnací podiel mu družstvo nevyplatilo z dôvodu výpadku likvidity. Družstvo ako klient a obchodník s CP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Prípadné akékoľvek spory, ktoré by vznikli zo zmluvy, budú zmluvné strany prioritne riešiť dohodou s vynaložením všetkého úsilia a v prípade, že k dohode nepríde, bude vec riešená v súlade s právnym poriadkom SR. Z konania mu vyplynulo, že obchodník s CP porušil svoje povinnosti vyplývajúce mu zo zmluvy pri zhodnocovaní finančných prostriedkov, ktoré malo družstvo vo svojom portfóliu, avšak žiadne súdne konanie medzi obchodníkom s CP a družstvom neprebiehalo a ani neprebieha. Po zistení nedostatkov týkajúcich sa prospektu investície, NBS prerokovala nedostatky mimo konania vo veciach dohľadu s členmi štatutárneho orgánu družstva. Zo zápisu č. ODO- 9855/2007 zo dňa 24.8.2007 vyplýva, že NBS požiadala PDSI a jeho dcérske spoločnosti o písomné stanovisko k nezrovnalostiam a problémom v ich činnosti a o informácie o spôsobe riešenia tohto stavu. Predseda družstva Ing. Z. Y.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Vychádzal tiež zo zistenia, že PDSI pravidelne predkladalo NBS správy o svojej činnosti a finančnej situácii, v ktorých do roku 2010 nedeklarovalo žiadne problémy. Družstvo v hospodárskych výsledkoch za prvý štvrťrok 2007, druhý štvrťrok 2007, tretí štvrťrok 2007, za prvý štvrťrok 2008, druhý štvrťrok 2008, tretí štvrťrok 2008 za prvý štvrťrok 2009, druhý štvrťrok 2009, tretí štvrťrok 2009 uviedlo, že dosiahli plánované hodnoty a parametre sú úmerné ročným predpokladom hospodárenia. Družstvo v dňoch 15.4.2010 a 28.6.2010 požiadalo NBS o preskúmanie postupu obchodníka s CP a o vyhlásenie obchodníka za neschopného plniť záväzky voči družstvu; žiadalo o vykonanie dohľadu na mieste potom, čo mu obchodník s CP vypovedal zmluvu o zriadení portfólia. Dňa 23.4.2010 opäť požiadalo NBS o zjednanie nápravy v činnosti obchodníka s CP vo vzťahu k družstvu. PDSI tvrdilo, že podalo podnet NBS už v roku 2007, ale ten súdu nepredložilo.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NBS rozhodnutím č. OPK-9750/3/2007 zo dňa 8.1.2008 uložila obchodníkovi s CP pokutu v sume 500.000,- Sk (16.596,96 eura)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 ustanovenia § 73 ods. 1 písm. a/ zákona č. 566/2001 Z.z. tým, že obchodník s CP si neplnil povinnosti voči družstvu (klientovi) vyplývajúce z uzatvorených zmlúv, a teda pri poskytovaní investičných služieb nekonal v súlade so zásadami poctivého obchodného styku s odbornou starostlivosťou a v záujme svojich klientov, - ustanovenia § 73 ods. 1 písm. a/ zákona č. 566/2001 Z.z. tým, že obchodník s CP a mandatár v rozpore s ustanovením § 36 ods. 1 v spojení s § 33 ods. 2 zákona č. 566/2001 Z.z. nevykonal kroky, prostredníctvom ktorých by predal akcie spoločnosti Doprastav, a.s., ISIN SK 1120001518, za najvýhodnejšiu cenu, ktorú bolo možné dosiahnuť v prospech klienta DOAS, a.s., aj keď mal takú možnosť, t.j. pri poskytovaní služieb nekonal v súlade so zásadami poctivého obchodného styku s odbornou starostlivosťou v záujme svojho klienta, - ustanovenia § 74 ods. 1 v spojení s § 173f zákona č. 566/2001 Z.z. tým, že obchodník s CP neudržiaval primeranosť vlastných zdrojov 8%, - ustanovenia § 74 ods. 1 v spojení s § 173f zákona č. 566/2001 Z.z. tým, že obchodník s CP neudržiaval primeranosť vlastných zdrojov najmenej 8% od 9.10.2006 do 30.10.2006, od 13.11.2006 do 14.11.2006, - ustanovenia § 74 ods. 7 zákona č. 566/2001 Z.z. tým, že obchodník s CP nedodržal limit majetkovej angažovanosti. Banková rada NBS rozhodnutím č. GUV-841/2008 zo dňa 7.5.2008 zrušila rozhodnutie NBS č. OPK-9750/3/2007 zo dňa 8.1.2008 a vec jej vrátila na ďalšie konanie. Vo vzťahu k obchodníkovi s CP súd prvého stupňa ďalej zistil, že NBS v novom konaní rozhodnutím č. OPK-9750-5/2007 zo dňa 20.8.2008 uložila obchodníkovi s CP pokutu v sume 300.000,- Sk (9.958,18 eura)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č. GRUFT-22/2003/OCP vykonávať nemohol, - ustanovenia § 73 ods. 1 písm. a/ zákona č. 566/2001 Z.z. tým, že obchodník s CP si neplnil povinnosti voči družstvu (klientovi) vyplývajúce zo zmluvy o poradenskej činnosti vo veciach týkajúcich sa investovania do investičných nástrojov zo dňa 23.1.2004 a pri poskytovaní investičných služieb nekonal v súlade so zásadami poctivého obchodného styku s odbornou starostlivosťou a v záujme svojich klientov, - ustanovenia § 74 ods. 1 zákona č. 566/2001 Z.z. tým, že obchodník s CP v dňoch 30.9.2006, od 9.10.2006 do 30.10.2006 a od 13.11.2006 do 14.11.2006 neudržiaval primeranosť vlastných zdrojov najmenej 8%, - ustanovenia § 74 ods. 7 písm. b/ zákona č. 566/2001 Z.z. tým, že obchodník s CP v dňoch 30.9.2006, od 9.10.2006 do 30.10.2006 a od 13.11.2006 do 14.11.2006 nezabezpečil, aby jeho majetková angažovanosť neprekročila 25 % vlastných zdrojov voči inej osobe. Obchodník s CP proti tomuto rozhodnutiu nepodal riadny opravný prostriedok (rozklad). Ďalej súd prvého stupňa konštatoval, že NBS dňa 27.7.2010 oznámila L. L. Z., Odboru bola proti korupcii Bratislava, skutočnosti, o ktorých sa dozvedela pri výkone dohľadu na diaľku, nasvedčujúce, že konaním oprávnených osôb družstva došlo k naplneniu skutkovej podstaty trestného činu. Na základe tohto oznámenia bolo začaté trestné stíhanie uznesením č. PPZ-153/BPK-B-2010 zo dňa 16.11.2010. NBS predbežným opatrením č. ODT-8305/2010 zo dňa 12.7.2010 uložila obchodníkovi s CP zdržať sa nakladania s majetkom klientov zvereným obchodníkovi bez jej predchádzajúceho písomného súhlasu. NBS zastavila konanie o žiadosti družstva o schválenie dodatku k prospektu investície (rozhodnutie č. OPK-5664/1-5/2010 zo dňa 26.8.2010). Rozhodnutie bolo potvrdenie rozhodnutím Bankovej rady NBS č. GUV-1744/2010 zo dňa 8.12.2010, ktoré nadobudlo právoplatnosť dňa 16.12.2010. NBS rozhodnutím č. ODT-8305-5/2010 zo dňa 21.12.2010 odobrala obchodníkovi s CP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NBS rozhodnutím č. ODT-10890-4/2010 zo dňa 30.5.2011 zakázala PDSI predaj majetkových hodnôt, pretože sa zmenili údaje uvedené vo verejnej ponuke majetkových hodnôt. Okresný súd Bratislava I uznesením sp. zn. 3K/95/2010 zo dňa 11.4.2011, ktoré bolo zverejnené v Obchodnom vestníku č. 75/2011 pod značkou K000394 v časti 75B, vyhlásil na majetok družstva konkurz, v ktorom si navrhovateľ prihlásil svoju pohľadávku v sume 30.273,99 eura. Podal v ňom incidenčnú žalobu. Konkurzné konanie nie je doposiaľ skončené, pretože prebieha speňažovanie majetku družstva. Z výpisov z obchodného registra družstva (vložka 383/B, oddiel Dr) a obchodníka s CP (vložka 2902/B, oddiel Sa) vyplýva, že Ing. Z. Y. bol v tom istom čase členom predstavenstva družstva (23.3.2000 do 5.12.2000), podpredsedom predstavenstva družstva (6.12.2000 - 15.1.2001) a predsedom predstavenstva družstva (16.1.2001 do 9.4.2008), a zároveň predsedom predstavenstva obchodníka s CP (9.1.2002 - 27.11.2003) a členom dozornej rady (28.11.2003-13.5.2008). Pre súd prvého stupňa vyplynulo, že medzi účastníkmi konania nebolo sporné uzatvorenie zmluvy o riadení portfólia medzi obchodníkom s CP ako obhospodarovateľom a družstvom ako klientom zo dňa 2.6.2008, ako aj členstvo navrhovateľa v družstve. Sporným zostalo ustálenie, či ide o nesprávny úradný postup orgánu verejnej moci pri výkone verejnej moci, a teda ustálenie subjektu zodpovedného za vznik škody navrhovateľovi. Vyslovil, že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 Cdo 126/2009 zo dňa 30.6.2010, 6 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Vychádzal z toho, že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Pre vyvodenie zodpovednosti za škodu podľa zákona č. 514/2003 Z.z. mal za nevyhnutné (a to conditio sine qua non) kumulatívne splnenie zákonných podmienok, a to: nesprávny úradný postup orgánu verejnej moci pri výkone verejnej moci; existenciu škody a príčinnú súvislosť medzi nesprávnym úradným postupom orgánu verejnej moci pri výkone verejnej moci a škodou. Ak nie je splnená čo len jedna z uvedených podmienok, nemožno voči štátu vyvodiť zodpovednosť za škodu podľa zákona č. 514/2003 Z.z. Mal tiež za preukázané, že PDSI,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CP neplní svoje povinnosti a žiadalo o vykonanie dohľadu na mieste. NBS v apríli 2007 začala u obchodníka s CP vykonávať dohľad na mieste, s predstaviteľmi družstva prerokovala nezrovnalosti zistené pri dohľade. Uviedol, že NBS nebola v konaní nečinná, práve naopak: v roku 2007 vykonala dohľad na mieste, počas ktorého zistila u obchodníka s CP nedostatky, ktoré viedli k uloženiu pokuty v sume 500.000,- Sk, t.j. 16.596,96 eura (rozhodnutím č. OPK-9750/3/2007 z 8.1.2008, ktoré bolo zrušené rozhodnutím druhostupňového správneho orgánu - Bankovej rady NBS - č. GUV 841/2008 zo dňa 7.5.2008) a k uloženiu pokuty v sume 300.000,- Sk, t.j. 9.958,18 eura (rozhodnutím č. OPK-9750-5/2007 z 20.8.2008, ktoré je právoplatné a vykonateľné, pretože obchodník s CP sa vzdal práva podať rozklad); predbežným opatrením č. ODT-8305/2010 z 12.7.2010 nariadila obchodníkovi s CP zdržať sa nakladanie s majetkom mu zvereným bez jej predchádzajúceho súhlasu; dňa 27.7.2010 NBS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CP povolenie na poskytovanie investičných služieb rozhodnutím č. ODT-8305-5/2010 zo dňa 21.12.2010, ktoré bolo potvrdené druhostupňovým rozhodnutím č. GUV-274/11 zo dňa 1.3.2011; napokon NBS rozhodnutím č. ODT-10890-4/2010 z 30.5.2011 zakázala družstvu predaj majetkových hodnôt. Na základe uvedeného dospel súd prvého stupňa k záveru, že NBS nezanedbala svoje povinnosti a dohľad nad dohliadanými subjektmi - družstvom a obchodníkom s CP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Konštatoval, že až s účinnosťou od 1.6.2010 bola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a uzavrel, že NBS preto v čase výkonu dohľadu v roku 2007 a do 31.5.2010 nemohla prekročiť rozsah svojich právomocí, zverených jej zákonom č. 566/2001 Z.z. a č. 747/2004 Z.z., pretože by konala v rozpore s čl. 2 ods. 2 Ústavy SR. Nenechal bez povšimnutia, že družstvo už na začiatku svojej existencie zavádzalo svojich členov a poskytovalo im nepravdivé informácie, že úrad hodnotil každé družstvo od jeho vzniku za dva roky činnosti, jeho zakladajúcich podielnikov, orgány, hospodárske výsledky, investičnú stratégiu, systém fungovania i plán rozvoja; od februára 2002 sú družstvá pod dozorom úradu, ktorý ich veľmi pozorne sleduje a posudzuje každý prejav navonok. Úrad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Vychádzajúc z vyššie uvedeného uviedol, že navrhovateľ nepreukázal, že odporkyňa sa dopustila nesprávneho úradného postupu. V konaní poukazoval len na skutočnosť, že odporkyňa bola nečinná, spôsobovala prieťahy, neskoro zistila nedostatky v činnosti obchodníka s CP, nerobila riadne a včas úkony potrebné na nápravu zistených nedostatkov, neprijala opatrenia potrebné na zabránenie vzniku škody, nekonala v súlade so zákonom č. 747/2004 Z.z., so zákonom č. 566/1992 Zb. a so zákonom č. 566/2001 Z.z. Mal za to, že zo strany NBS preto nejde o nesprávny úradný postup (ale ide o postup konformný so zákonom), nakoľko NBS nebola nečinná, ihneď po oznámení družstva začala vykonávať dohľad na mieste a prijala primerané opatrenia, ktoré postupne vyústili až do odobratia povolenia obchodníkovi s CP na poskytovanie investičných služieb. Poukázal na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Mal tak za zrejmé, že nebola naplnená prvá a základná podmienka pre vyvodenie zodpovednosti voči štátu, a to existencia nesprávneho úradného postupu orgánu verejnej moci (NBS) pri výkone verejnej moci podľa § 9 zákona č. 514/2003 Z.z. Bol názoru, že škoda, ktorá navrhovateľovi vznikla v podobe nevyplateného členského podielu, je škodou, ktorú nespôsobila odporkyňa. Navrhovateľ ako člen družstva musel vedieť, že s jeho investíciou je spojené aj riziko a doterajší alebo propagovaný výnos nie je zárukou budúcich výnosov; bol povinný podieľať sa nielen na ziskoch, ale aj na stratách družstva. Tvrdenie navrhovateľa, že sa spoliehal na tom, že družstvo a obchodník s CP sú pod dohľadom NBS, nie sú právne relevantné a v rozpore s citovanými právnymi predpismi (aj s ohľadom na oznámenie úradu zo dňa 13.5.2003 citované vyššie). Samotní členovia družstva vedeli o investovaní družstva len do nakladačov Božena, ktoré boli prerobené na odmínovacie stroje; o iných investíciách nevedeli, pretože predstavitelia družstva im ich odmietli oznámiť s odvolaním sa na obchodné tajomstvo. Členovia družstva po ďalších informáciách nepátrali, boli tak spokojní. Teda ani členovia družstva nevyvinuli dostatočnú starostlivosť spočívajúcu v záujme o ochranu svojich vkladov v družstve, preto nemožno bez ďalšieho ani ich zodpovednosť prenášať na iný subjekt (štát). Z vykonaného dokazovania pre súd prvého stupňa jednoznačne vyplynulo, že obchodník s CP porušil svoje povinnosti vyplývajúce mu zo zmluvy pri zhodnocovaní finančných prostriedkov, ktoré malo družstvo vo svojom portfóliu, avšak žiadne súdne konanie medzi obchodníkom s CP a družstvom, v ktorom by sa družstvo domáhalo svojich nárokov voči obchodníkovi s CP, neprebiehalo a ani neprebieha. PDSI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považoval za výsledok hospodárskej činnosti družstva, za ktorú nesie zodpovednosť výlučne družstvo, resp. jeho predstavenstvo a kontrolná komisia. Uviedol, že PDSI sa môže domáhať náhrady škody voči členom predstavenstva, ktorí zanedbali svoje povinnosti a nekonali s odbornou starostlivosťou, podľa § 243a ods. 2 Obchodného zákonníka. Priama príčinná súvislosť medzi škodou, ktorá navrhovateľovi vznikla, vyplýva z nedbanlivostného konania družstva a obchodníka s CP, teda iného subjektu ako je odporkyňa. Bol toho názoru, že družstvo malo vedomosť o nehospodárnom konaní obchodníka s CP, pretože Ing. Z. Y. bol v tom istom čase členom predstavenstva družstva (23.3.2000 do 5.12.2000), podpredsedom predstavenstva družstva (6.12.2000 - 15.1.2001) a predsedom predstavenstva družstva (16.1.2001 do 9.4.2008), a zároveň predsedom predstavenstva obchodníka s CP (9.1.2002 - 27.11.2003) a členom dozornej rady (28.11.2003-13.5.2008). Ing. Z. Y.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Obchodného zákonníka ). Ak tak neurobil a družstvo neinformoval, nesie zodpovednosť za následky svojho konania. Súd prvého stupňa na uvedenom základe tak dospel k záveru, že medzi konaním odporkyne a škodou, ktorá navrhovateľovi vznikla, preto nemôže existovať ani priama príčinná súvislosť. Na základe toho nemal za splnenú ani jednu zákonnú podmienku vyplývajúcu z § 3 ods. 1 písm. d/ a § 9 zákona č. 514/2003 Z.z. pre vyvodenie zodpovednosti voči štátu za škodu, preto návrh na začatie konania ako nedôvodný v celom rozsahu zamietol. Proti rozsudku podal odvolanie navrhovateľ a žiadal napadnutý rozsudok zmeniť, odporkyni uložiť povinnosť zaplatiť navrhovateľovi náhradu škody 26.108,07 eura s príslušenstvom, alternatívne žiadal napadnutý rozsudok zrušiť a vrátiť vec na ďalšie konanie. Navrhovateľ v odvolaní namietal, že konanie má inú vadu, ktorá mohla mať za následok nesprávne rozhodnutie vo veci; súdu prvého stupňa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 ako úplne irelevantný, ak nemohol o takto zúženom dohľade orgánu dohľadu vedieť. Nesúhlasil so záverom súdu prvého stupňa o tom, že neexistuje príčinná súvislosť medzi škodou a porušením zákonných povinností NBS, spočívajúcich v nesprávnom výkone dohľadu, ktorým bol porušený zákon č. 566/2001 Z.z..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mohol zabezpečiť dodržiavanie zákona o cenných papieroch, resp. sankcie donucujúce porušujúci subjekt k dodržiavaniu zákona. Vychádzal zo zistenia,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navrhovateľa. Poukázal na skutočnosť, že v konaní vedenom na Okresnom súde Bratislava I pod sp. zn. 7C/206/2011 bolo výpoveďou svedka Ing. Z. Y.,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I.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 v konaní nepreukázal bezúspešné uplatnenie nároku voči PDSI, čo znamená, že nepreukázal vznik škody. K námietke o riadnom nevykonaní listinných dôkazov uviedla, že súd prvého stupňa oboznámil (vykonal) jednotlivé dôkazy nachádzajúce sa v súdnom spise. Odvolací súd preskúmal vec podľa § 212 ods. 1 O.s.p., prejednal odvolanie podľa § 214 ods. 2 O.s.p. a dospel k záveru, že odvolanie nie je dôvodné. Rozsudok verejne vyhlásil dňa 24.9.2015 (§ 211 ods. 2, § 156 ods. 3 O.s.p.).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 NBS mohla podľa platnej právnej úpravy kontrolovať len to, či PDSI plní informačné povinnosti v zmysle ustanovení §§ 126 až 130 zákona č. 566/2001 Z.z. Je potrebné poukázať i na to, že navrhovateľ si musel byť vedomý toho, že s jeho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navrhovateľ vedomý nebol, nemožno to pričítať na ťarchu odporkyne v zmysle zásady, podľa ktorej neznalosť zákona neospravedlňuje. To isté platí aj pokiaľ ide o argumentáciu navrhovateľa, že o rozsahu dohľadu NBS nad činnosťou družstva nemal vedomosť. Nebolo možné sa stotožniť ani s námietkou navrhovateľa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navrhovateľ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navrhovateľovi. Odvolací súd ďalej poznamenáva, že ani prípadný nesprávny úradný postup NBS voči obchodníkovi s CP, nie je z hľadiska predmetu prebiehajúceho konania pre úspech navrhovateľa v konaní právne významný, pretože na strane navrhovateľa nemohlo dôjsť k vzniku škody v bezprostrednej a priamej príčinnej súvislosti s eventuálnym nesprávnym úradným postupom NBS (pri dohľade nad obchodníkom s CP) ani podľa zákona č. 566/2001 Z.z. a ani podľa zákona č. 747/2004 Z.z., keďže navrhovateľ v rozhodnom období nebol (a ani nie je) v žiadnom záväzkovom vzťahu s obchodníkom s CP. Zisťovanie naplnenia nesprávneho úradného postupu NBS vyplývajúceho z jeho dohľadu nad obchodníkom s CP preto nebolo dôležité. Napriek uvedenému sa však s námietkou navrhovateľa,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zákon č. 514/2003 Z.z., ktorým je nesprávny úradný postup štátu zastúpeného NBS.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12.11.2014 jednoznačne vyplýva, že súd prvého stupňa vykonal dokazovanie oboznámením obsahu listinných dôkazov nachádzajúcich sa v spise a všetkých písomných vyjadrení účastníkov.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napadnutý rozsudok súdu prvého stupňa ako vecne správny v zmysle § 219 ods. 1, 2 O.s.p. potvrdil (výrok I.), vrátane výroku o trovách konania, o ktorých súd prvého stupňa správne rozhodol v zmysle § 142 ods. 1 v spojení s § 151 ods. 1 O.s.p. Napadnutým uznesením súd prvého stupňa uložil navrhovateľovi povinnosť súdny poplatok za odvolanie v sume 20 eur s poukazom na položkou 7a Sadzobníka súdnych poplatkov zák. č. 71/1992 Zb. o súdnych poplatkoch a poplatku za výpis z registra trestov. Proti uzneseniu podal navrhovateľ odvolanie a žiadal napadnuté uznesenie súdu prvého stupňa zrušiť a konanie o vyrubení súdneho poplatku zastaviť. Namietol,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 návrhom podaným na súde prvého stupňa dňa 30.12.2011 domáhal náhrady škody podľa zák. č. 514/2003 Z.z. Súd prvého stupňa rozhodol vo veci rozsudkom zo dňa 12.11.2014. Navrhovateľ podal odvolanie proti uvedenému rozsudku dňa 22.12.2014.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navrhovateľ odvolanie po 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navrhovateľa na zaplatenie súdneho poplatku za odvolanie proti rozsudku podané dňa 22.12.2014, postupoval vecne správne, v dôsledku čoho odvolací súd podľa § 219 ods. 1 O.s.p. napadnuté uznesenie súdu prvého stupňa ako vecne správne potvrdil (výrok 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 Toto rozhodnutie prijal senát Krajského súdu v Bratislave pomerom hlasov 3:0. Poučenie: Proti tomuto rozsudku odvolanie nie je prípustné.</w:t>
      </w:r>
    </w:p>
    <w:p/>
    <w:p>
      <w:r>
        <w:t>Zdroj: KAUZIS.SK – https://www.kauzis.sk/judikatura/r/ECLI:SK:KSBA:2015:1111244834.2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