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4Co/500/2014 z 24. 2. 2015</w:t>
      </w:r>
    </w:p>
    <w:p>
      <w:r>
        <w:t>Rozsudok Krajského súdu Bratislava z 24. februára 2015, sp. zn. 4Co/500/2014, ECLI:SK:KSBA:2015:1111244889.1</w:t>
      </w:r>
    </w:p>
    <w:p>
      <w:r>
        <w:t>Súd: Krajský súd Bratislava</w:t>
      </w:r>
    </w:p>
    <w:p>
      <w:r>
        <w:t>Spisová značka: 4Co/500/2014</w:t>
      </w:r>
    </w:p>
    <w:p>
      <w:r>
        <w:t>ECLI: ECLI:SK:KSBA:2015:1111244889.1</w:t>
      </w:r>
    </w:p>
    <w:p>
      <w:r>
        <w:t>Dátum vydania: 24. 2. 2015</w:t>
      </w:r>
    </w:p>
    <w:p>
      <w:r>
        <w:t>Forma: Rozsudok</w:t>
      </w:r>
    </w:p>
    <w:p>
      <w:r>
        <w:t>Oblasť práva: Občianske právo</w:t>
      </w:r>
    </w:p>
    <w:p>
      <w:pPr>
        <w:pStyle w:val="Heading2"/>
      </w:pPr>
      <w:r>
        <w:t>Text rozhodnutia</w:t>
      </w:r>
    </w:p>
    <w:p>
      <w:r>
        <w:t>Súd: Krajský súd Bratislava Spisová značka: 4Co/500/2014 Identifikačné číslo súdneho spisu: 1111244889 Dátum vydania rozhodnutia: 25. 02. 2015 Meno a priezvisko sudcu, VSÚ: JUDr. Valéria Kleinová ECLI: ECLI:SK:KSBA:2015:1111244889.1 ROZSUDOK V MENE SLOVENSKEJ REPUBLIKY Krajský súd v Bratislave v senáte zloženom z predsedníčky senátu JUDr. Valérie Kleinovej a členov senátu JUDr. Michaely Frimmelovej a Mgr. Ingrid Degmovej Pospíšilovej v právnej veci navrhovateľky: A. W., nar. XX.XX.XXXX, bytom Q. XXX/XX, K. V., zast. FUTEJ &amp; Partners, s.r.o., Radlinského 2, Bratislava, proti odporcovi: Slovenská republika, zastúpená Národnou bankou Slovenska, Imricha Karvaša 1, Bratislava, IČO: 30 844 789, o náhradu škody vo výške 603,22 eur s príslušenstvom, na odvolania navrhovateľky proti rozsudku Okresného súdu Bratislava I zo dňa 11. júna 2014 č.k. 10C 212/2011-592, proti uzneseniu tohto súdu zo dňa 10. júla 2014 č.k. 10C 212/2011-615, a proti uzneseniu zo dňa 10. júla 2014, č.k. 10C 212/2011-617, takto r o z h o d o l : Odvolací súd rozsudok súdu prvého stupňa v napadnutej časti potvrdzuje. Napadnuté uznesenie súdu prvého stupňa č. k. 10C 212/2011-615 zo dňa 10.07.2014 potvrdzuje. Napadnuté uznesenie súdu prvého stupňa č. k. 10C 212/2011-617 zo dňa 10.07.2014 potvrdzuje. Odporcovi náhradu trov odvolacieho konania nepriznáva. o d ô v o d n e n i e : Napadnutým rozsudkom súd prvého stupňa zamietol návrh navrhovateľky, ktorým sa domáhala uložiť odporcovi povinnosť zaplatiť jej sumu 603,22 eur s príslušenstvom titulom náhrady škody spôsobenej nesprávnym úradným postupom Národnej banky Slovenska podľa zák. č. 514/2003 Z.z. o zodpovednosti za škodu spôsobenú pri výkone verejnej moci a o zmene niektorých zákonov, a zároveň zamietol aj jej návrh na začatie prejudiciálneho konania pred Súdnym dvorom Európskej únie podľa článku 267 Zmluvy o fungovaní Európskej únie. Odporcovi nepriznal náhradu trov konania. Svoje rozhodnutie v časti výroku, ktorým návrh na zaplatenie istiny 603,22 eur s príslušenstvom zamietol, odôvodnil právne ust. § 3 ods. 1 písm. d), § 9 ods. 1 a 2 zák. č. 514/2003 Z.z. o zodpovednosti za škodu spôsobenú pri výkone verejnej moci a o zmene niektorých zákonov, § 125 ods. 7, § 127 ods. 2, 4, § 128 zák. č. 566/2001 Z.z. o cenných papieroch a investičných službách, čl. 2 ods. 2 Ústavy Slovenskej republiky, a vecne tým, že navrhovateľka v konaní vznik škody a nesprávny úradný postup odporcu nepreukázala, a preto sa správnosťou vyčíslenej škody, nezaoberal. Uviedol, že navrhovateľka v konaní nepreukázala, že by Národná banka Slovenska vo vzťahu k Podielovému družstvu Slovenské investície (ďalej „Družstvo“) nesprávne úradne postupovala, keď mal v konaní naopak za preukázané, že Národná banka Slovenska bola až od účinnosti zákona č. 566/2001 Z.z. o cenných papieroch, t. j. od 01.06.2010, oprávnená dohliadať aj na skutočnosť, či vyhlasovateľ majetkových hodnôt, teda Družstvo, dodržiava schválený prospekt investície. Preukázanú mal i skutočnosť, že Národná banka Slovenska nevykonávala a ani nemohla vykonávať dohľad nad celkovou činnosťou Družstva, ako vyhlasovateľa verejnej ponuky majetkových hodnôt, nakoľko by konala v rozpore s článkom 2 ods. 2 Ústavy Slovenskej republiky, ako aj v rozpore s ustanoveniami zákona č. 566/1992 Zb. o Národnej banke Slovenska, so zákonom č. 566/2001 Z.z. o cenných papieroch a investičných službách a o zmene a doplnení niektorých zákonov, ako aj zákonom č. 747/2004 Z.z. o dohľade nad finančným trhom a o zmene a doplnení niektorých zákonov. V dôvodoch svojho rozhodnutia súd prvého stupňa uviedol, že právny predchodca navrhovateľky bol členom Družstva a vlastníkom členského vkladu, keď mu členstvo vzniklo dňa 22.06.2001, a zaniklo dňa 30.03.2011, pričom z vyjadrenia právneho zástupcu navrhovateľky vyplynulo, že pri vstupovaní do Družstva mu bolo povedané, že nad jeho činnosťou vykonáva dohľad Národná banka Slovenska, a táto skutočnosť bola kritériom jeho rozhodnutia investovať do Družstva finančné prostriedky. Navrhovateľka sa preto domáhala voči štátu náhrady škody, spôsobenej nesprávnym úradným postupom Národnej banky Slovenska, ktorá podľa jej názoru nepostupovala v súlade so zákonom č. 566/1992 Zb. o Národnej banke Slovenska, v súlade so zákonom č. 566/2001 Z.z. o cenných papieroch a investičných službách a o zmene a doplnení niektorých zákonov, ako aj zákonom č. 747/2004 Z.z. o dohľade nad finančným trhom a o zmene a doplnení niektorých zákonov, pričom výšku uplatnenej škody odvodila od vlastníctva členského vkladu jej právneho predchodcu a jeho nároku na vyrovnávací podiel po zániku členstva v Družstve. Túto pohľadávku si jej právny predchodca prihlásil do konkurzu, ktorý bol na Družstvo vyhlásený uznesením Okresného súdu Bratislava I zo dňa 11.04.2011, sp. zn. 3K 95/2010, správcom konkurznej podstaty však bola popretá, a preto podal incidenčnú žalobu, konanie o ktorej nie je ukončené. Súd prvého stupňa ďalej uviedol, že vykonaným dokazovaním mal preukázané, že investíciami vloženými do Družstva, ktoré tvorili vklady členov Družstva, mal právo disponovať výhradne CAPITAL INVEST, o.c.p., na základe zmluvy o riadení portfólia, z ktorej vyplývali práva a povinnosti zmluvných strán uzatvorenej medzi Obchodníkom s cennými papiermi a Družstvom, s tým, že zmluva bola ukončená zo strany Obchodníka s cennými papiermi výpoveďou zo dňa 30.03.2010, a po zániku záväzkového vzťahu medzi Družstvom a Obchodníkom s cennými papiermi, sa Družstvo domáhalo svojich nárokov vyplývajúcich zo zmluvy rôznymi žiadosťami a výzvami na zaplatenie dlžných súm, avšak súdnou cestou si svoje nároky voči Obchodníkovi s cennými papiermi neuplatnilo. Poukázal na skutočnosť, že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ním udeleného súhlasu s tým, že s finančnými prostriedkami na účte Družstva boli oprávnené disponovať zamestnankyne Obchodníka s cennými papiermi pani W., I., K. a Q., pričom Družstvo malo účty vedené v Slovenskej sporiteľni a.s., v Československej obchodnej banke a.s. a vo Všeobecnej úverovej banke a.s.. Uviedol, že v zmysle zákona o cenných papieroch a investičných službách Úrad pre finančný trh rozhodnutím zo dňa 21.03.2002 schválil Družstvu Prospekt investície, na základe ktorého bolo Družstvo oprávnené ponúkať majetkové hodnoty s lehotou verejnej ponuky 10 rokov, a zo Zmluvy o zriadení portfólia zo dňa 02.06.2008 mal preukázané založenie zmluvného vzťahu medzi Družstvom a Obchodníkom s cennými papiermi, CAPITAL INVEST, o.c.p., a.s., ktorú Obchodník s cennými papiermi vypovedal listom zo dňa 30.03.2010 s účinnosťou od 01.05.2010. Družstvo listom zo dňa 15.04.2010, požiadalo Národnú banku Slovenska o preskúmanie postupu spoločnosti CAPITAL INVEST, o.c.p., avšak žalobu o náhradu škody voči Obchodníkovi s cennými papiermi nepodalo, iba žiadalo Národnú banku Slovenska o riešenie situácie. Súd prvého stupňa vyhodnotil, že na základe zisteného skutkového stavu do 01.06.2010, Národná banka Slovenska, ako aj jej právny predchodca Úrad pre finančný trh v súlade so zákonom č. 566/2001 Z.z. o cenných papieroch postupovali správne vo vzťahu k Družstvu, ktoré bolo tomuto orgánu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Národnou bankou Slovenska dňa 24.08.2007. Poukázal na skutočnosť, že Družstvo doručilo dňa 10.10.2007 Národnej banke Slovenska písomnú odpoveď, v ktorej predovšetkým zdôraznilo, že zo strany družstiev nedošlo k porušeniu zákona a prospektov investície, schválených Úradom pre finančný trh, z dôvodov v odpovedi špecifikovaných, a zároveň sa vyjadrilo k systému fungovania družstiev vzhľadom na ich investičnú stratégiu, že vtedajší stav zodpovedal dlhoročnej finančnej spolupráci medzi spoločnosťami CI HOLDINGU, a.s., jej dcérskymi spoločnosťami a družstvami. Družstvo malo za to, že narušenie tohto systému by mohlo týmto spoločnostiam spôsobiť značné škody, ako aj náklady, keďže finančné vzťahy medzi uvedenými spoločnosťami sú dlhodobými investičnými vzťahmi, keďže sa Družstvu a jeho dcérskym spoločnostiam javilo ako problematické zabezpečiť do portfólia družstiev iné investičné nástroje, ako nástroje, ktorých emitentmi boli spoločnosti v rámci finančnej skupiny CI HOLDING, a.s.. Súd prvého stupňa ďalej poukázal na skutočnosť, že Družstvo až listom, doručeným Národnej banke Slovenska dňa 15.04.2010, požiadalo o preskúmanie postupu spoločnosti CAPITAL INVEST, o.c.p., a.s., teda až po tom, čo Obchodník s cennými papiermi vypovedal zmluvu o zriadení portfólia, s tým, že z obsahu listinných dôkazov, ako aj z obsahu výpovede splnomocneného zástupcu odporcu mal za preukázané, že Národná banka Slovenska vykonala v období od 20.04.2010 do 06.05.2010 u Obchodníka s cennými papiermi dohľad na mieste, a v tomto období vyzvala Družstvo listom zo dňa 20.04.2010, aby predložilo žiadosť o schválenie dodatku prospektu investície tak, aby mohlo pokračovať v zhodnocovaní finančných prostriedkov, keďže Národná banka Slovenska zistila, že podstatná časť prospektu investície sa stala neaktuálna. Družstvo predložilo dňa 28.04.2010 Národnej banke Slovenska žiadosť o schválenie dodatkov k prospektu investície, podaním ktorej bolo začaté konanie, vedené pod značkou OPK-5664/1/2010, ktoré však bolo podľa ustanovenia § 21 ods. 1 písm. a) zák. č. 747/2004 Z.z. o dohľade nad finančným trhom a o zmene a doplnení niektorých zákonov v znení neskorších predpisov prerušené rozhodnutím č. OPK-5664/1-2/2010 zo dňa 10.05.2010 na čas, po ktorý bolo Družstvo povinné odstrániť nedostatky žiadosti a žiadosť doplniť, avšak Družstvo ani po opakovanom predĺžení lehoty na odstránenie vád nedostatky neodstránilo, a preto Národná banka Slovenska rozhodnutím č. OPK-5664/1-5/2010 zo dňa 26.08.2010 konanie vo veci žiadosti zastavila, pričom Banková rada Národnej banky Slovenska toto rozhodnutie potvrdila rozhodnutím č. GUV-1744/2010 zo dňa 08.12.2010, právoplatným dňa 16.12.2010. Súd prvého stupňa dokazovaním zistil, že Národná banka Slovenska začala voči Družstvu súbežne konanie o uložení sankcie podľa ustanovenia § 144 ods. 4 zákona č. 566/2001 Z.z. o cenných papieroch za porušenie ustanovenia § 129 ods. 3 v spojení s ustanovením § 128 ods. 1 písm. b), c), h) a ustanovenia § 125c ods. 1, v spojení s ustanovením § 127 ods. 4 zákona o cenných papieroch, a rozhodnutím č. ODT-10890-4/2010 zo dňa 30.05.2011, právoplatným dňa 18.07.2011, Družstvu zakázala predaj majetkových hodnôt, avšak nezakázala družstvu vykonávať inú činnosť, keďže takéto kompetencie voči Družstvu, ako podnikateľskému subjektu, Národná banka Slovenska, nemala. Poukázal tiež na skutočnosť, že Národná banka Slovenska, na základe získaných poznatkov o činnosti Družstva, ako aj Obchodníka s cennými papiermi, podala dňa 27.07.2010 orgánom činným v trestnom konaní oznámenie o podozrení zo spáchania trestného činu, a podľa uznesenia Prezídia Policajného zboru, Úradu boja proti korupcii, vyšetrovateľa odboru boja proti korupcii, č.k. ČVS:PPZ-153/BPK-B-2010 zo dňa 16.11.2010, bolo dňa 10.08.2010 začaté trestné stíhanie podľa ust. § 199 ods. 1 Tr. por. pre obzvlášť závažný zločin podvodu podľa ust. § 221 ods. 1 a ods. 4 písm. a) Trestného zákona spolupáchateľstvom podľa § 20 Trestného zákona. Súd prvého stupňa v dôvodoch svojho rozhodnutia uviedol, že činnosť vyhlasovateľov verejnej ponuky majetkových hodnôt je zákonom o cenných papieroch regulovaná len čiastočne v ustanovení § 126 až § 130 a alternatívne začala investičné možnosti v rámci Európskej únie regulovať až smernica Európskeho parlamentu a Rady 2011/61/EÚ z 08.06.2011 o správcoch alternatívnych investičných fondov a o zmene a doplnení smerníc 2003/41/ES a 2009/65/ES a nariadení ES č. 1060/2009 a EÚ č.1095/2010, smernice EÚ 2011/61/EÚ, ktorú podľa jej článku 66 ods. 1 majú členské štáty EÚ, vrátane Slovenskej republiky, prevziať do svojich právnych poriadkov do 22.07.2013, pričom prevzatie smernice sa má vykonať na základe vládneho návrhu novely zákona č. 203/2011 Z. z. o kolektívnom investovaní v znení neskorších prepisov a zákona č. 566/2001 o cenných papieroch a investičných službách a o zmene a doplnení niektorých zákonov. Súd prvého stupňa dospel k záveru, že navrhovateľka v konaní nepreukázala existenciu predpokladov zodpovednosti odporcu za škodu podľa zákona č. 514/2003 Z. z., na vyvodenie ktorej je potrebné kumulatívne splnenie všetkých zákonom stanovených podmienok, ktorými sú existencia majetkovej ujmy vyjadriteľnej v peniazoch, nesprávny úradný postup orgánu verejnej moci a príčinná súvislosť medzi škodou a nezákonným rozhodnutím alebo nesprávnym úradným postupom, pričom nepreukázanie čo i len jedného z týchto predpokladov má za následok zamietnutie celého návrhu. Navrhovateľka bola preto povinná preukázať, že jej právnemu predchodcovi vznikla škoda v príčinnej súvislosti s nesprávnym úradným postupom odporcu pri výkone dohľadu nad Družstvom, ktorého bol právny predchodca navrhovateľky členom. Dospel však k záveru, že navrhovateľka nepreukázala, že by Národná banka Slovenska vo vzťahu k Družstvu nesprávne úradne postupovala, keď mal v konaní naopak za preukázané, že Národná banka Slovenska bola až od účinnosti zákona č. 566/2001 Z.z. o cenných papieroch, t. j. od 01.06.2010, oprávnená dohliadať aj na skutočnosť, či vyhlasovateľ majetkových hodnôt, teda Družstvo, dodržiava schválený prospekt investície, ako i skutočnosť, že Národná banka Slovenska nevykonávala, a ani nemohla vykonávať dohľad nad celkovou činnosťou Družstva, ako vyhlasovateľa verejnej ponuky majetkových hodnôt, nakoľko by konala v rozpore s článkom 2 ods. 2 Ústavy Slovenskej republiky, ako aj v rozpore s ustanoveniami zákona č. 566/1992 Zb. o Národnej banke Slovenska, so zákonom č. 566/2001 Z.z. o cenných papieroch a investičných službách a o zmene a doplnení niektorých zákonov, ako aj zákonom č. 747/2004 Z.z. o dohľade nad finančným trhom a o zmene a doplnení niektorých zákonov. Zamietnutie návrhu navrhovateľky odôvodnil vecne aj tým, že nárok na náhradu škody voči štátu môže byť úspešne uplatnený iba vtedy, ak poškodený nemôže dosiahnuť uspokojenie svojej pohľadávky voči dlžníkovi, ktorý mu je povinný plniť. Skonštatoval, že právny predchodca navrhovateľky si svoj nárok na náhradu škody uplatnil v konkurznom konaní, vedenom Okresným súdom Bratislava I pod sp. zn. 3K 95/2010 voči úpadcovi, Družstvu, ktorého bol členom, z čoho vyvodil, že posúdenie nevymožiteľnosti jeho pohľadávky ako predpokladu vzniku škody, spôsobenej štátom, sa odvíja až odo dňa, keď pominú účinky vyhláseného konkurzu, alebo až vtedy, keď nebude uplatnený nárok na základe právoplatného rozvrhového uznesenia súdu uspokojený. I keď bola pohľadávka právneho predchodcu navrhovateľky správcom konkurznej podstaty popretá, jej právny predchodca si ju uplatnil incidenčnou žalobou, o ktorej nebolo doposiaľ rozhodnuté. Keďže ani konkurz na majetok úpadcu Družstva nie je ukončený, mal za to, že nie je možné ustáliť výšku škody, ktorá mala navrhovateľke vzniknúť, a preto považoval jej návrh na začatie konania o zaplatenie škody za predčasne podaný. Návrh navrhovateľky zamietol i z dôvodu, že jej právny predchodca sa ako bývalý člen Družstva, stal v dôsledku nevyplatených finančných prostriedkov Družstvom, jeho veriteľom, a svoje nároky na náhradu škody si mohol uplatniť v zmysle ustanovenia § 243 a ods. 4 Obch. zákonníka za splnenia podmienok vzniku škody voči členom predstavenstva Družstva alebo členom kontrolnej komisie podľa ust. § 244 Obch. zákonníka, ktorý v zákonných ustanoveniach § 251 ods. 2, § 243a ods. 4 a § 244 ods. 8 explicitne zakotvuje, že každý člen družstva je oprávnený v mene družstva podať žalobu o náhradu škody proti členovi predstavenstva z titulu jeho zodpovednosti voči družstvu za ním spôsobenú škodu, a tiež, že každý veriteľ družstva si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Súd prvého stupňa vyslovil, že právne relevantným je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právnemu predchodcovi navrhovateľky vznikla škoda. Nestotožnil sa s názorom navrhovateľky, že mu vznikla škoda aj v príčinnej súvislosti so zanedbaním dohľadu zo strany Národnej banky Slovenska nad činnosťou Obchodníka s cennými papiermi, a uviedol, že samotný právny predchodca navrhovateľky poukazoval na to, že Družstvo poskytovalo finančné prostriedky po ich získaní od navrhovateľa Obchodníkovi s cennými papiermi na základe zmluvy o riadení portfólia. Vyhodnotil, že na základe uvedenej zmluvy potom medzi Družstvom a Obchodníkom s cennými papiermi vznikol záväzkový vzťah, na základe ktorého boli obaja účastníci zmluvy povinní plniť si z uzavretej zmluvy, a ak Družstvo zistilo, že Obchodník s cennými papiermi si svoje povinnosti, vyplývajúce mu zo zmluvy neplní, bolo jeho povinnosťou domáhať sa súdnou cestou pohľadávok, na ktoré malo na základe uzavretej zmluvy nárok. Mal za to, že iba v prípade, ak by sa Družstvo svojej pohľadávky nedomohlo voči Obchodníkovi s cennými papiermi titulom nároku vyplývajúcemu zo zmluvy, bolo by možné (teoreticky) dospieť k záveru, že Družstvu vznikla škoda v súvislosti s prípadným nesprávnym úradným postupom Národnej banky Slovenska, spočívajúcom v zanedbaní dohľadu nad Obchodníkom s cennými papiermi. V tejto súvislosti však dospel k záveru, že v priamej príčinnej súvislosti s prípadným preukázaným nesprávnym úradným postupom nad dohliadaným subjektom - Obchodníkom s cennými papiermi, mohla vzniknúť škoda len na strane Družstva, čo je však subjekt odlišný od navrhovateľky. Preto považoval prípadný nesprávny úradný postup Národnej banky Slovenska, vyplývajúci z dohľadu nad Obchodníkom s cennými papiermi, v posudzovanej veci za právne irelevantný, keďže na strane navrhovateľky nedošlo k vzniku škody v priamej príčinnej súvislosti s prípadným nesprávnym úradným postupom Národnej banky Slovenska, spočívajúcom v zanedbaní dohľadu nad Obchodníkom s cennými papiermi. Z uvedeného dôvodu sa takýmto prípadným nesprávnym úradným postupom potom nezaoberal. Dospel tiež k záveru, že odporca v konaní preukázal, že Národná banka Slovenska dohľad nad dohliadaným subjektom, teda Družstvom, nezanedbala, a priklonil sa k jeho názoru, že Družstvo bolo dohliadaným subjektom len v obmedzenom rozsahu (dohľad nad plnením povinností vyhlasovateľa verejnej ponuky majetkových hodnôt), podľa ustanovení § 125 až § 128 zákona o cenných papieroch, v súlade s ktorými Úrad pre finančný trh schválil Družstvu Prospekt investície, pričom pre jeho úplnosť posudzoval, či obsahuje všetky údaje a vzájomný súlad predložených údajov a ich zrozumiteľnosť, s tým, že za pravdivosť údajov v Prospekte investície zodpovedali príslušné orgány Družstva. Odporca tiež preukázal, že nebolo v právomoci Národnej banky Slovenska schvaľovať zmluvu o riadení alebo správe portfólia, keď Prospekt investície mal podľa zákona obsahovať len zoznam zmlúv, ktoré zabezpečujú odbyt výrobkov navrhovateľa verejnej ponuky majetkových hodnôt, alebo realizáciu služieb, ktoré poskytuje, a preto Národná banka Slovenska nemohla vykonávať dohľad nad celkovou činnosťou Družstva, pretože v takom prípade by došlo k prekročeniu jej kompetencií, keďže až od 01.06.2010 bola oprávnená dohliadať aj na skutočnosť, či vyhlasovateľ majetkových hodnôt dodržiava schválený Prospekt investície. Súd prvého stupňa napokon uviedol, že štát (Slovenská republika) nemôže priamo zasahovať do vlastnej činnosti Družstva a jeho majetkovoprávnych vzťahov, v ktorých má Družstvo autonómne postavenie, nakoľko vnútorné vzťahy Družstva sa spravovali v danom čase jeho stanovami a ustanoveniami Obchodného zákonníka. Právny predchodca navrhovateľky ako člen družstva, teda podnikateľského subjektu, neinvestoval predmetné peňažné prostriedky do subjektu, na činnosť ktorého nemal žiaden vplyv, ale práve naopak, s poukazom na skutočnosť, že členská schôdza je najvyšším orgánom družstva, prostredníctvom ktorého členovia, aj teda aj právny predchodca navrhovateľky, mohol uplatniť svoje právo riadiť záležitosti družstva, kontrolovať činnosť družstva v jeho orgánoch v zmysle ustanovení Obchodného zákonníka a Stanov Družstva. Navrhovateľka v konaní nepreukázala, že jej právny predchodca počas členstva v Družstve realizoval svoje oprávnenia vyplývajúce jeho z členstva tak, aby aktívne zasiahol do činnosti Družstva, za účelom odvrátenia hroziacej škody pri zistení nedostatkov v činnosti štatutárnych zástupcov Družstva. Zamietnutie návrhu navrhovateľky na začatie prejudiciálneho konania pred Súdnym dvorom Európskej únie podľa článku 267 Zmluvy o fungovaní Európskej únie odôvodnil právne ust. § 109 ods. 1 písm. c) O.s.p., a vecne tým, že smernica Európskeho parlamentu a Rady 2003/71/ES, na znenie, ktorej sa navrhovateľka odvolávala v návrhu na začatie prejudiciálneho konania, neregulovala verejnú ponuku majetkových hodnôt. Rozhodnutie o trovách konania odôvodnil právne ust. § 142 ods. 1 O.s.p. a vecne úspechom odporcu v konaní, ktorému náhradu trov konania nepriznal, nakoľko si ich náhradu neuplatnil, a v konaní mu ani žiadne trovy nevznikli. Proti tomuto rozsudku podala navrhovateľka prostredníctvom svojho právneho zástupcu včas odvolanie v časti výroku, ktorým súd prvého stupňa zamietol jej návrh na zaplatenie náhrady škody s príslušenstvom, a navrhla rozsudok v napadnutej časti zmeniť, a jej návrhu vo veci samej vyhovieť, resp. rozsudok súdu prvého stupňa v uvedenej časti zrušiť a vec vrátiť na ďalšie konanie. Zároveň žiadala priznať náhradu trov konania. Súdu prvého stupňa vytkla, že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 sa na ňu z hľadiska stability a ochrany investície spoľahol. Argument Národnej banky Slovenska, že upozornila Družstvo, že vykonáva dohľad nad činnosťou Družstva ako vyhlasovateľa verejnej ponuky majetkových hodnôt podľa ust. § 135 ods. 1 zák. č. 566/2001 Z.z., ale nie dohľad nad celkovou činnosťou Družstva, posúdila ako úplne irelevantný, nakoľko jej právny predchodca nemohol mať o takto zúženom dohľade orgánu vedomosť, a nesúhlasila ani so záverom súdu prvého stupňa, že neexistuje príčinná súvislosť medzi škodou a porušením zákonných povinností Národnou bankou Slovenska, spočívajúcom v nesprávnom výkone dohľadu, ktorým bol porušený zákon č. 566/2001 Z.z.. Za obzvlášť nepochopiteľný považovala navrhovateľka záver súdu prvého stupňa, že jej právny predchodca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Argumentovala, že Národná banka Slovenska zanedbávala svoje povinnosti pri výkone dohľadu nad Družstvom aj obchodníkom s cennými papiermi minimálne od roku 2007. Poukázala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 206/2011 bolo výpoveďou svedka H.. G. X., D..,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H.. J.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jej právnym predchodcom do Družstva vložených prostriedkov, pričom banka svojou nečinnosťou a ľahostajným prístupom k svojim kompetenciám zapríčinila aj to, že už nemohol rozpoznať riziko svojej investície, resp., že túto investíciu mu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investície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Mala tiež za to, že žiadna platná právna norma neumožňuje vysloviť záver o predčasnosti podania jej návrhu, a to ani vtedy, ak doposiaľ nemala možnosť vymôcť plnenie od subjektu, ktorý jediný je podľa názoru odporcu a súdu prvého stupňa povinný jej dané plnenie vrátiť s tým, že ani zák. č. 514/2003 Z.z. nevyžaduje ani nepripúšťa žiadne predchádzajúce vysporiadanie súkromnoprávnych vzťahov, ale naopak pripúšťa regresnú náhradu. Dôvodila, že vznik škody nie je možné bez ďalšieho spojiť s formálnym ukončením konkurzného konania. Ak by prebiehajúce konkurzné konanie vylučovalo podanie občianskoprávnej, či inej žaloby o náhradu škody, potom by zákon o konkurze a reštrukturalizácii podľa navrhovateľa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Namietala tiež, že zo zápisníc o pojednávaní pred súdom prvého stupňa vyplýva, že listinné dôkazy vyžiadané súdom prvého stupňa, resp. predložené účastníkmi konania neboli riadne vykonané spôsobom podľa ust. § 129 ods. 1 O.s.p. (s poukazom na uznesenie Najvyššieho súdu Slovenskej republiky sp. zn. 6M Cdo 11/2010 zo dňa 31.01.2012). Odporca vo svojom vyjadrení k odvolaniu navrhovateľky navrhol rozsudok súdu prvého stupňa v napadnutej časti potvrdiť, keď mal za to, že súd prvého stupňa vykonal vo veci rozsiahle dokazovanie za účelom spoľahlivého zistenia skutkového (navrhnuté navrhovateľkou)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navrhovateľky,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Mal za to,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Poukázal na to,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Ohľadom tvrdenia navrhovateľky v odvolaní, že Národná banka Slovenska nepostupovala v súlade s princípom právneho štátu, uviedol, že jej kompetencie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Zdôraznil,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Mal tiež za to, že ak bola navrhovateľka neznalá právnych predpisov, mohla požiadať Národnú banku Slovenska o vysvetlenie jej zákonom zverených kompetencií v oblasti dohľadu nad finančným trhom. Muselo jej však byť známe, že s investíciou je spojené aj riziko, a doterajší alebo propagovaný výnos nie je zárukou budúcich výnosov. Ohľadom navrhovateľkou v odvolaní tvrdeného zanedbania povinností Národnej banky Slovenska pri dohľade nad Družstvom a obchodníkom s cennými papiermi uviedol, že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investície.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Zdôraznil, že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Uviedol, že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Tvrdenie navrhovateľky, že nie je možné vznik škody spojiť s formálnym ukončením konkurzného konania, považoval za zmätočné, nakoľko navrhovateľka nie je účastníkom konkurzného konania. Neuplatnila si totiž tvrdenú pohľadávku do konkurzu vyhláseného na majetok Družstva, a nepreukázala potom ani bezúspešné uplatnenie nároku voči Družstvu (ani voči členom predstavenstva a kontrolnej komisie Družstva), a preto sa nemôže úspešne domáhať náhrady údajnej škody od štátu. Poukázal na odôvodnenie nálezu Ústavného súdu SR č.k. II. ÚS 165/2012-45 zo dňa 13.02.2013, podľa ktorého, kým má navrhovateľ pohľadávku na vydanie bezdôvodného obohatenia voči tomu, kto ho získal, resp. kým nepreukázal bezúspešné domáhanie sa vydania tohto obohatenia, nie je daný základný predpoklad zodpovednosti štátu za škodu podľa zák. č. 58/1969 Zb., a to existencia samotnej škody. Mal potom za to, že až po vyčerpaní všetkých zákonných možností navrhovateľa k uspokojeniu nárokov zo svojich práv proti súkromnej právnickej osobe a jej zodpovedným predstaviteľom môže byť nastolená otázka vzniku škody a prípadnej zodpovednosti štátu. Zdôraznil, že navrhovateľka v danom prípade nevyužila ani nevyčerpala svoje zákonné možnosti, čo znamená, že nebola bdelá a aktívna pri ochrane a uplatňovaní svojich práv, a preto by mala aj znášať následky svojho nekonania.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Naviac, zo zápisnice z pojednávania vyplýva, že zástupcovia oboch účastníkov konania zhodne uviedli, že obsah oboznámených listinných dôkazov a vyjadrení je im známy, a nie je potrebné ich oboznamovať čítaním. Zdôraznil, že v súlade s ust. § 121 O.s.p. netreba dokazovať skutočnosti všeobecne známe alebo známe súdu z jeho činnosti s tým, že z odôvodnenia uznesenia Najvyššieho súdu SR zo dňa 27.02.2008,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sa proti nemu vedú stovky súdnych sporov na rovnakom skutkovom a právnom základe a s totožnými listinnými dôkazmi,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navrhovateľky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navrhovateľkou uplatneného nároku, a jeho výsledky aj náležite v súlade s ust. § 132 O.s.p. zhodnotil, na skutkové zistenia aplikoval správne právne predpisy, z vykonaného dokazovania vyvodil správny právny záver, a svoje rozhodnutie aj veľmi podrobne a náležite v súlade s ust. § 157 ods. 2 O.s.p. odôvodil. S odôvodnením rozhodnutia súdom prvého stupňa sa odvolací súd v celom rozsahu stotožňuje (§ 219 ods. 2 O.s.p.). V postupe súdu prvého stupňa odvolací súd nezistil ani procesné pochybenia alebo vady, ktoré by mali za následok nesprávne rozhodnutie vo veci, keď sa nestotožnil s námietkou navrhovateľky, že nevykonal riadne dokazovanie listinnými dôkazmi, pretože zo zápisnice o pojednávaní zo dňa 11.06.2014 jednoznačne vyplýva, že súd prvého stupňa oboznámil účastníkov konania s doposiaľ vykonaným dokazovaním ako aj s obsahom spisu (ust. § 119 ods. 5 O.s.p.), pričom zástupcovia účastníkov konania výslovne uviedli, že netrvajú na vykonaní dokazovania čítaním listinných dôkazov, založených v súdnom spise, lebo ich obsah je im známy. Súd prvého stupňa následne oboznámil správcu X.. J. o stave prebiehajúceho konkurzného konania na majetok úpadcu (Družstva). Po poučení zástupcov účastníkov podľa ust. § 120 ods. 4 O.s.p. títo uviedli, že návrhy na doplnenie dokazovania nemajú. Tvrdenie navrhovateľky o riadnom nevykonaní listinných dôkazov súdom prvého stupňa potom vyhodnotil ako účelové a nemajúce oporu v predloženom spise. Súd prvého stupňa postupoval v konaní hospodárne, a tiež v súlade s požiadavkou zástupcov účastníkov konania, keď oboznámil s obsahom spisu, a nečítal a detailne neoboznamoval jednotlivé listinné dôkazy, nakoľko v zmysle ust. § 121 O.s.p. netreba dokazovať skutočnosti všeobecne známe alebo známe súdu z jeho činnosti. Je totiž nepochybné, že obsah listinných dôkazov je účastníkom i súdu prvého stupňa (ako i odvolaciemu súdu) všeobecne z jeho činnosti známy, nakoľko bývalí resp. súčasní členovia Družstva vedú pred Okresným súdom Bratislava I (a konkrétne aj pred sudkyňou X.. S.) desiatky, ba až stovky sporov voči rovnakému odporcovi, na rovnakom skutkovom a právnom základe, poukazujúc na rovnaké listinné dôkazy, takže dokazovanie v tomto smere, teda ich čítaním, nebolo potrebné vykonať. Z obsahu spisu vyplýva, že právny predchodca navrhovateľky bol členom PODIELOVÉHO DRUŽSTVA SLOVENSKÉ INVESTÍCIE, Poľná č. 1, Bratislava, IČO: 35 784 717 (ďalej „Družstvo“), toho času v konkurze vyhlásenom uznesením Okresného súdu Bratislava I zo dňa 11.04.2011, č.k. 3K 95/2010-21, právoplatným dňa 05.05.2011, do ktorého vložil finančné prostriedky, ktorých zaplatenia titulom škody spôsobenej nesprávnym úradným postupom Národnej banky Slovenska sa navrhovateľka v konaní domáha.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navrhovateľka návrhom domáhala uloženia povinnosti odporcovi zaplatiť jej škodu v sume 603,22 eur s príslušenstvom,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investície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investície bola už od 31.12.2006, ďalej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tiež že Národná banka Slovenska prijala od 20.08.2008 do 04.03.2011, kedy nadobudlo právoplatnosť rozhodnutie o odobratí povolenia obchodníkovi, nedostatočné opatrenia a zapríčinila, že právny predchodca navrhovateľky nemohol rozpoznať riziko svojej investície už skôr, najmä po zisteniach, že obchodník s cennými papiermi poskytol Družstvu investičnú službu, ktorú mu poskytovať nemohol. V posudzovanej veci sa teda navrhovateľka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navrhovateľky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sa uhrádza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 442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odporcu spočívať aj v tom, že Národná banka Slovenska oneskorene zistila neaktuálnosť Prospektu investície Družstva. V tejto súvislosti je potrebné uviesť, že námietka navrhovateľky, spočívajúca v tvrdení, že povinnosťou Národnej banky Slovenska bolo dohliadať na aktualizáciu Prospektu investície, neobstojí. V danom prípade nie je sporné, že Národná banka Slovenska bola povinná vykonávať dohľad nad činnosťou Družstva ako vyhlasovateľa verejnej ponuky majetkových hodnôt, v konaní však bol sporný rozsah tohto dohľadu. V tejto súvislosti odvolací súd zdôrazňuje,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Z uvedeného plynie, že až od 01.06.2010 mohla Národná banka Slovenska dohliadať, či Družstvo dodržiava schválený Prospekt investície. Pokiaľ potom Družstvo od 31.12.2006 do 01.06.2010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Nebolo možné sa stotožniť ani s námietkou navrhovateľky o povinnosti Národnej banky Slovenska v oblasti skúmania rizikovosti portfólia Družstva, nakoľko zákon č. 566/2001 Z.z.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jej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právny predchodca navrhovateľky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 právny predchodca navrhovateľky v rozhodnom čase členom, spĺňala znaky investovania s finančnými prostriedkami, disponibilnými za účelom ich zhodnotenia, pričom táto forma nakladania s vlastným majetkom je spôsob zhodnocovania na vlastné riziko, keď ide o riziko v zmysle neistého výnosu z realizovaného finančného investovania. Zodpovednosť štátu nemôže nahrádzať primárnu zodpovednosť obchodníka s cennými papiermi voči Družstvu, či sekundárnu zodpovednosť Družstva voči právnemu predchodcovi navrhovateľky, resp. navrhovateľke.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právny predchodca navrhovateľky si musel byť vedomý toho, že s jeho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vedomý nebol, nemožno to pričítať na ťarchu Národnej banky Slovenska v zmysle zásady, podľa ktorej neznalosť zákona neospravedlňuje. To isté platí aj pokiaľ ide o argumentáciu navrhovateľky, že o rozsahu dohľadu Národnej banky Slovenska nad činnosťou Družstva nemal jej právny predchodca vedomosť. Právny predchodca navrhovateľky ako člen družstva (t.j. podnikateľského subjektu) neinvestoval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Sám právny predchodca navrhovateľky argumentoval tým, že peňažné prostriedky do Družstva vložil z dôvodu, že sa spoliehal na to, že družstvo a aj obchodník s cennými papiermi sú subjekty, nad ktorými vykonáva dohľad Národná banka Slovenska, a tak že bude zabezpečené ich riadne fungovanie, a tým budú nielen ochránené jeho peňažné prostriedky, ale aj budú zhodnotené v garantovanej výške. Jeho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Právny predchodca navrhovateľky vložil svoje finančné prostriedky do Družstva s plným vedomím toho, že vložením finančných prostriedkov sa stal členom podnikateľského subjektu (Družstva), pričom s členstvom sú spojené určité práva a povinnosti, ktoré sa týkajú okrem iného aj hospodárenia a majetku družstva. Bola to potom práve samotný právny predchodca navrhovateľky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v zmysle ust. § 415 Obč. zák. mal postupovať ako člen družstva v spolupráci s ďalšími členmi družstva s primeranou dávkou opatrnosti, ktorú bolo možné od neho spravodlivo požadovať, a zvážiť možnú mieru rizika. Mohol a mal sa presvedčiť ako člen družstva o skutočnostiach uvádzaných Družstvom, mal sa aktívne, s dostatočnou starostlivosťou riadne a včas zaujímať o svoje práva (a ich výkon) voči družstvu, nakoľko ich podcenením či zanedbaním sa aj sám pričinil o znehodnotenie alebo nevymožiteľnosť ním investovaných prostriedkov.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len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Všetky uvedené rozhodnutia však boli vydané v súlade so zákonom, neboli zrušené a majú povahu tzv. zákonného rozhodnutia s tým, že navrhovateľka tvrdený nesprávny úradný postup odporcu v konaní nepreukázala.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právny predchodca navrhovateľky bola členom Družstva, ktoré je v súčasnosti v konkurze, vyhlásenom uznesením Okresného súdu Bratislava I zo dňa 11.04.2011, č. k. 3K 95/2010-21, právoplatným dňa 05.05.2011. Súd prvého stupňa správne vyhodnotil, že navrhovateľka v konaní nepreukázala vznik škody, pretože nepreukázala bezúspešné domáhanie sa úhrady pohľadávky v žalovanej sume voči dlžníkovi, teda Družstvu, s ktorým bol jej právny predchodca v právnom vzťahu, a ktoré je vo vzťahu k nej v pozícii dlžníka povinného jej vydať získaný prospech v podobe vyrovnacieho podielu. Nárok na náhradu škody spôsobenej nesprávnym úradným postupom voči odporcovi môže byť v občianskom súdom konaní uplatnený až vtedy, ak navrhovateľka nedosiahne uspokojenie svojej pohľadávky v konkurznom konaní, v ktorom si aj uplatnila pohľadávku, ktorá je predmetom tohto sporu. Je potom nepochybné, že jej škoda ešte nevznikla, a preto nemôže byť daná zodpovednosť štátu za škodu.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resp. nález Ústavného súdu SR č.k. II. ÚS 165/2012-45 zo dňa 13.02.2013). Z uvedeného dôvodu odvolací súd vyhodnotil námietky navrhovateľky, rozporujúce záver súdu prvého stupňa o predčasnosti ňou podanej žaloby, ako nedôvodné. S poukazom na vyššie uvedené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čo znamená, že na správne zistený skutkový stav aplikoval zodpovedajúce zákonné ustanovenia, odvolací súd tento rozsudok v napadnutom rozsahu ako vecne správny podľa ust. § 219 ods. 1 a 2 O.s.p. potvrdil. Napadnutým uznesením č. k. 10C 212/2011-615 zo dňa 10.07.2014 súd prvého stupňa uložil navrhovateľke povinnosť do 10 dní od doručenia uznesenia zaplatiť súdny poplatok za odvolanie proti rozsudku vo výške 20 eur s tým, že poplatok bol vyrúbený podľa položky č. 7a Sadzobníka súdnych poplatkov zák. č. 71/1992 Zb. o súdnych poplatkoch. Proti tomuto rozhodnutiu podala navrhovateľka prostredníctvom svojho právneho zástupcu včas odvolanie, a navrhla, aby odvolací súd napadnuté uznesenie súdu prvého stupňa zrušil a konanie o vyrúbenie súdneho poplatku zastavil. S poukazom na ust. § 4 ods. 1 písm. k) zákona č. 71/1992 Zb., účinného do 30.09.2012 a na ust. § 18ca zákona č. 71/1992 Zb., účinného k 01.10.2012, namietala uloženie povinnosti zaplatiť súdny poplatok za odvolanie, dôvodiac tým, že predmetom konania je jej nárok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poplatkoch, účinného do 01.10.2012, teda aj k vyrúbenému poplatku. Mala za to, že napadnuté uznesenie súdu prvého stupňa spočíva na nesprávnom právnom posúdení veci, nakoľko uvedené vecné oslobodenie od súdneho poplatku sa vzťahuje na celé konanie, začaté do 30.09.2012, bez ohľadu na to, kedy bolo odvolanie podané. V tejto súvislosti poukázala na rozhodnutie Krajského súdu v Bratislave č.k. 4Co 128/2014-310 zo dňa 29.04.2014, v ktorom si odvolací súd jej názor osvojil. Odvolací súd, ktorý bol viazaný rozsahom a dôvodmi odvolania (§ 212 ods. 1 O.s.p.), preskúmal napadnuté uznesenie, prejednal odvolanie bez nariadenia pojednávania podľa § 214 ods. 2 O.s.p., a po prehodnotení svojho pôvodného právneho názoru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správne označil položku Sadzobníka súdnych poplatkov, podľa ktorej súdny poplatok vyrúbil, a súdny poplatok bol navrhovateľke vyrúbený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nebola povinná zaplatiť poplatok za odvolanie (i s poukazom na ust. § 6 ods. 2 prvá veta zák. č. 71/1992 Zb.) iba v prípade, ak by odvolanie podala pred 30. septembrom 2012. Odvolanie však podala dňa 05.08.2014,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ust. § 219 ods. 1 O.s.p. ako vecne správne potvrdil. Napadnutým uznesením č.k. 10C 212/2011-617 zo dňa 10.07.2014 súd prvého stupňa uložil navrhovateľke povinnosť do 10 dní od doručenia uznesenia zaplatiť poplatok za vyhotovenie rovnopisov elektronických podaní vo výške 21,66 eur v zmysle pol. 20a Sadzobníka súdnych poplatkov zák. č. 71/1992 Zb. o súdnych poplatkoch. Proti tomuto rozhodnutiu podala navrhovateľka prostredníctvom svojho právneho zástupcu včas odvolanie, a navrhla, aby odvolací súd napadnuté uznesenie súdu prvého stupňa zrušil a konanie o vyrúbenie súdneho poplatku zastavil. S poukazom na ust. § 4 ods. 1 písm. k) zákona č. 71/1992 Zb. namietala uloženie povinnosti zaplatiť súdny poplatok za vyhotovenie rovnopisov jej podania, urobeného elektronickými prostriedkami, dôvodiac tým, že predmetom konania je jej nárok proti odporcovi na náhradu škody podľa ust. § 9 zák. č. 514/2003 Z.z., a na takéto konanie sa vzťahuje neobmedzené vecné oslobodenie od súdneho poplatku ex lege, ktoré sa týka vecného oslobodenia od platenia akýchkoľvek súdnych poplatkov, uvedených v Sadzobníku zákona o súdnych poplatkoch, teda aj od vyrúbeného poplatku podľa pol. 20a. Poukázala na rozhodnutie Najvyššieho súdu SR sp. zn. 5M Cdo 20/2010, z ktorého vyplýva, že zákonné oslobodenie od súdnych poplatkov, či už osobné alebo vecné, nie je zákonom o súdnych poplatkoch nijako obmedzené, a vzťahuje sa na všetky položky uvedené v sadzobníku zákona o súdnych poplatkoch. Podporne uviedla aj rozhodnutie iného senátu Krajského súdu v Bratislave, z ktorého vyplýva rovnaký právny názor. Zdôraznila, že podania boli podpísané zaručeným elektronickým podpisom, a preto ich podľa ust. § 42 ods. 1 veta druhá O.s.p. nebolo potrebné doplňovať v potrebnom počte rovnopisov, pričom z uvedeného podľa jej názoru plynie, že jej nemožno ukladať povinnosť nahradiť štátu trovy, ktoré mu vznikli v súvislosti s konverziou elektronického podania na podanie v listinnej forme. Odvolací súd, ktorý bol viazaný rozsahom a dôvodmi odvolania (§ 212 ods. 1 O.s.p.), preskúmal napadnuté uznesenie, prejednal odvolanie bez nariadenia pojednávania podľa ust. § 214 ods. 2 O.s.p. a dospel k záveru, že odvolanie navrhovateľky nie je dôvodné. Podľa pol. 20a Sadzobníka súdnych poplatkov, tvoriaceho prílohu zákona č. 71/1992 Zb. o súdnych poplatkoch, sa za vyhotovenie rovnopisu podaní a ich príloh, ktoré vytvoria súdny spis, a rovnopisu podaní a ich príloh doručovaných účastníkom, ak bolo podanie urobené elektronickými prostriedkami podpísané zaručeným elektronickým podpisom podľa osobitného zákona, vyberá súdny poplatok za každú stranu 0,10 eura, najmenej 10 eur za podanie, ktoré je návrhom na začatie konania s prílohami, najmenej 3 eurá za ostatné podania s prílohami. Vzhľadom na vyššie uvedené ustanovenie postupoval súd prvého stupňa správne, keď uložil navrhovateľke povinnosť zaplatiť poplatok za vyhotovenie rovnopisov elektronických podaní vo výške 21,66 eur v zmysle pol. 20a Sadzobníka súdnych poplatkov, tvoriacej prílohu zák. č. 71/1992 Zb. o súdnych poplatkoch. Odvolací súd považuje za potrebné uviesť, že posudzovaný poplatok nie je poplatkom za konanie, ale za úkon súdu, ktorým je vyhotovenie rovnopisov elektronických podaní, a ktorý je spoplatnený. V posudzovanej veci bol poplatok navrhovateľke vyrúbený za vyhotovenie rovnopisov elektronických podaní, ktoré boli súdu prvého stupňa doručené v dňoch 25.01.2013 (5 strán), 30.01.2013 (56 strán) a 17.04.2013 (280 strán). Navrhovateľka v odvolaní nerozporovala, že súd prvého stupňa vyhotovil rovnopisy jej elektronických podaní, ani výšku súdneho poplatku, namietala len, že nie je povinná určený súdny poplatok zaplatiť, pretože konanie je od súdnych poplatkov oslobodené. Preto sa odvolací súd, viazaný rozsahom a dôvodmi odvolania, zameral výlučne na odvolacie dôvody, tvrdené navrhovateľkou. K námietke navrhovateľky, že je od platenia poplatku oslobodená, odvolací súd uvádza, že položka 20a Sadzobníka súdnych poplatkov, ktorý tvorí prílohu zákona č. 71/1992 Zb., bola do sadzobníka vložená novelou zák. č. 71/1992 Zb. vykonanou zákonom č. 273/2007 Z.z., ktorý nadobudol účinnosť dňa 01.07.2007. Zákonom č. 286/2012 Z.z. bolo zo zák. č. 71/1992 Zb. vypustené ustanovenie § 4 ods. 1 písm. k), podľa ktorého bolo od poplatku oslobodené súdne konanie vo veciach náhrady škody spôsobenej nezákonným rozhodnutím orgánu verejnej moci alebo jeho nesprávnym úradným postupom. Zároveň bolo týmto zákonom do zákona č. 71/1992 Zb. vložené ust. § 18ca, podľa ktorého sa z úkonov navrhnutých alebo za konania začaté do 30.09.2012 vyberajú poplatky podľa predpisov účinných do 30.09.2012, i keď sa stanú splatnými po 30. septembri 2012. Z toho vyplýva, ako už bolo uvedené vyššie, že toto konanie nie je od 01.10.2012 oslobodené od súdnych poplatkov, preto argumentácia navrhovateľky v tomto smere neobstojí. I keby toto konanie stále bolo vecne oslobodené od súdnych poplatkov, nestotožnil sa odvolací súd s názorom navrhovateľky, ktorá tvrdila, že ak je konanie vecne oslobodené od súdnych poplatkov, vzťahuje sa toto oslobodenie aj na súdny poplatok za vyhotovenie rovnopisov elektronických podaní. Odvolací súd zastáva názor, že poplatok za vyhotovenie rovnopisov elektronických podaní podlieha poplatkovej povinnosti aj v prípade, že sa na konanie inak vzťahuje vecné oslobodenie od súdnych poplatkov podľa ustanovenia § 4 ods. 1 zákona o súdnych poplatkoch. Inak povedané, vecné oslobodenie občianskeho súdneho konania od súdneho poplatku podľa § 4 ods. 1 zákona o súdnych poplatkoch sa nevzťahuje aj na súdny poplatok za vyhotovenie rovnopisov elektronických podaní podľa položky č. 20a Sadzobníka súdnych poplatkov. Od povinnosti zaplatiť tento poplatok možno oslobodiť účastníka iba postupom podľa § 138 O.s.p.. Ako už judikoval Ústavný súd vo svojom rozhodnutí č.k. II. ÚS 124/2011-13 zo dňa 30.03.2011, vecné oslobodenie účastníka občianskeho súdneho konania od súdneho poplatku podľa ust. § 4 zákona o súdnych poplatkoch sa vzťahuje iba na súdny poplatok za návrh (§ 4 ods. 1 zákona o súdnych poplatkoch), za odvolanie, dovolanie, návrh na obnovu konania, výkon rozhodnutia a exekúciu (§ 4 ods. 3 zákona o súdnych poplatkoch). Odvolací súd sa s týmto právnym názorom Ústavného súdu stotožnil. Ak navrhovateľka ďalej namietala, že netreba dopĺňať podanie, ktoré bolo podpísané zaručeným elektronickým podpisom, a preto jej nevznikla poplatková povinnosť (navrhovateľka mala zrejme na mysli poznámku č. 1 k položke 20a Sadzobníka súdnych poplatkov), odvolací súd sa s jej argumentáciou nestotožnil. Nebolo sporné, že podania navrhovateľky,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a úhradou vecných nákladov podľa ust. § 42 ods. 3 O.s.p.. Ak bolo podanie urobené elektronickým prostriedkom podpísaným zaručeným elektronickým podpisom, súd vyhotoví potrebný počet rovnopisov a ich príloh bez toho, aby žiadal náhradu vecných nákladov podľa ust. § 42 ods. 3 O.s.p. (poznámka 1 k položke 20a Sadzobníka). Uvedené však nezbavuje navrhovateľku povinnosti zaplatiť súdny poplatok, pretože súdny poplatok nepredstavuje náhradu vecných nákladov podľa ust. § 42 ods. 3 O.s.p. (ide o dva rozdielne, samostatné nároky). Z týchto dôvodov odvolací súd napadnuté uznesenie súdu prvého stupňa podľa ust. § 219 ods. 1 O.s.p. potvrdil. O trovách odvolacieho konania rozhodol podľa ust. § 142 ods. 1 v spojení s § 224 ods. 1 O.s.p. a ich náhradu úspešnému odporcovi nepriznal, pretože si právo na ich náhradu neuplatnil (ust. § 151 ods. 1 O.s.p.). Toto rozhodnutie bolo prijaté senátom Krajského súdu v Bratislave pomerom hlasov 3:0. Poučenie: Proti tomuto rozsudku odvolanie nie je prípustné.</w:t>
      </w:r>
    </w:p>
    <w:p/>
    <w:p>
      <w:r>
        <w:t>Zdroj: KAUZIS.SK – https://www.kauzis.sk/judikatura/r/ECLI:SK:KSBA:2015:1111244889.1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