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10Co/55/2015 z 25. 3. 2015</w:t>
      </w:r>
    </w:p>
    <w:p>
      <w:r>
        <w:t>Rozsudok Krajského súdu Bratislava z 25. marca 2015, sp. zn. 10Co/55/2015, ECLI:SK:KSBA:2015:1111244936.1</w:t>
      </w:r>
    </w:p>
    <w:p>
      <w:r>
        <w:t>Súd: Krajský súd Bratislava</w:t>
      </w:r>
    </w:p>
    <w:p>
      <w:r>
        <w:t>Spisová značka: 10Co/55/2015</w:t>
      </w:r>
    </w:p>
    <w:p>
      <w:r>
        <w:t>ECLI: ECLI:SK:KSBA:2015:1111244936.1</w:t>
      </w:r>
    </w:p>
    <w:p>
      <w:r>
        <w:t>Dátum vydania: 25. 3. 2015</w:t>
      </w:r>
    </w:p>
    <w:p>
      <w:r>
        <w:t>Forma: Rozsudok</w:t>
      </w:r>
    </w:p>
    <w:p>
      <w:r>
        <w:t>Oblasť práva: Občianske právo</w:t>
      </w:r>
    </w:p>
    <w:p>
      <w:pPr>
        <w:pStyle w:val="Heading2"/>
      </w:pPr>
      <w:r>
        <w:t>Text rozhodnutia</w:t>
      </w:r>
    </w:p>
    <w:p>
      <w:r>
        <w:t>Súd: Krajský súd Bratislava Spisová značka: 10Co/55/2015 Identifikačné číslo súdneho spisu: 1111244936 Dátum vydania rozhodnutia: 26. 03. 2015 Meno a priezvisko sudcu, VSÚ: JUDr. Ayše Pružinec - Erenová ECLI: ECLI:SK:KSBA:2015:1111244936.1 ROZSUDOK V MENE SLOVENSKEJ REPUBLIKY Krajský súd v Bratislave v senáte v zložení: predsedníčka senátu JUDr. Ayše Pružinec Erenová a členovia senátu: JUDr. Ľuboš Sádovský a JUDr. Branislav Král, v právnej veci navrhovateľky: J.. K. Š., nar. XX.XX.XXXX, bytom Na S. XX, A., zastúpená: FUTEJ &amp; Partners, s.r.o., Radlinského č. 2, Bratislava, IČO: 35 955 341, proti odporcovi: Slovenská republika, zastúpená Národnou bankou Slovenska, Imricha Karvaša č. 1, Bratislava, IČO: 30 844 789, o náhradu škody vo výške 3.390,87 eur s príslušenstvom, na odvolanie navrhovateľky proti rozsudku Okresného súdu Bratislava I zo dňa 11. novembra 2014, č. k. 15C/217/2011 - 207 a proti uzneseniu tohto súdu zo dňa 12. januára 2015, č. k. 15C/217/2011-236, takto r o z h o d o l : Odvolací súd rozsudok súdu prvého stupňa v napadnutej časti p o t v r d z u j e . Odvolací súd uznesenie súdu prvého stupňa p o t v r d z u j e . Odporcovi náhradu trov odvolacieho konania n e p r i z n á v a . o d ô v o d n e n i e : Súd prvého stupňa napadnutým rozsudkom zamietol návrh navrhovateľky, ktorým sa domáhala uložiť povinnosť odporcovi zaplatiť jej sumu 3.390,87 eur s 9,25 %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a zároveň zamietol návrh navrhovateľky na podanie prejudiciálnej otázky Súdnemu dvoru Európskej únie zo dňa 10. januára 2014. Svoje rozhodnutie v časti výroku, ktorým návrh na zaplatenie istiny 3.390,87 eur s príslušenstvom zamietol, odôvodnil právne ust. § 1, § 3 ods. 1 písm. d), § 9 ods. 1, ods. 2, § 15 ods. 1, § 17 ods. 1 zák. č. 514/2003 Z. z. o zodpovednosti za škodu spôsobenú pri výkone verejnej moci a o zmene niektorých zákonov, čl. 2 ods. 2 Ústavy SR, § 127 ods. 2, §1 28 zákona č. 566/2001 Z. z. o cenných papieroch, a vecne tým, že navrhovateľ v konaní vznik škody a nesprávny úradný postup odporcu, ako ani príčinnú súvislosť medzi škodou a nesprávnym úradným postupom nepreukázal. Poukázal na skutočnosť, že navrhovateľka bola členkou družstva PODIELOVÉ DRUŽSTVO SLOVENSKÉ INVESTÍCIE (ďalej len „Družstvo“), do ktorého vložila členský vklad; žiadosťou zo dňa 03.06.2010 požiadala o zrušenie členstva a následne na základe rozhodnutia predstavenstva družstva podľa čl. 16 ods.3 Stanov družstva, jej členstvo zaniklo a vzniklo jej právo na vyplatenie vyrovnacieho podielu s tým, že Úrad pre finančný trh rozhodnutím zo dňa 21.03.2002 schválil Družstvu Prospekt investície, pri ktorom Družstvo požiadalo návrhom na začatie konania doručeným Úradu dňa 16.04.2003 o schválenie jeho dodatku, pričom Úrad pre finančný trh Družstvo oboznámilo o splnení podmienok pre schválenie tohto dodatku podľa § 127 ods. 4 v spojení s § 122 ods. 7 zákona č. 566/2001 Z. z. a zároveň Družstvo upozornilo,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Poukázal na skutočnosť, že dňa 02.06.2008 uzavrelo Družstvo s obchodníkom s cennými papiermi Capital Invest, o.c.p.,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pričom obchodník s cennými papiermi sa zaviazal zabezpečiť mieru zhodnotenia portfólia klienta vo výške 8% ročne s tým, že investíciami vloženými do Družstva, ktoré tvorili vklady členov Družstva mal právo disponovať výhradne Capital Invest, o.c.p., na základe zmluvy o riadení portfólia, z ktorej vyplývali práva a povinnosti zmluvných strán uzatvorenej medzi Obchodníkom s CP a Družstvom. Súd prvého stupňa v dôvodoch svojho rozhodnutia uviedol, že, zmluva bola ukončená zo strany Obchodníka s CP výpoveďou zo dňa 30.03.2010, pričom po zániku záväzkového vzťahu medzi Družstvom a Obchodníkom s CP, sa Družstvo domáhalo svojich nárokov vyplývajúcich zo zmluvy voči Obchodníkovi s CP rôznymi žiadosťami a výzvami na zaplatenie dlžných súm, avšak svojich nárokov sa nedomáhalo súdnou cestou a Družstvo finančné prostriedky, ktoré získalo od svojich členov neposkytovalo Obchodníkovi s CP na základe zmluvy, v ktorej by bola špecifikovaná výška poskytnutej sumy, ale zamestnanci Obchodníka s CP priamo disponovali s peniazmi Družstva na základe udeleného súhlasu Družstvom. Uviedol, že s finančnými prostriedkami na účte Družstva boli oprávnené disponovať zamestnankyne Obchodníka s CP, B., C., N. P. V., pričom Družstvo malo účty v B. B. P..B.., v Č. Y. A. P..B.. P. M. Ú. A. P..B.. a na základe schváleného prospektu investície Úradom pre finančný trh UTF -002/2002/ SPI zo dňa 21.03.2002, právoplatným dňa 28.03.2002, bolo Družstvo oprávnené ponúkať majetkové hodnoty s lehotou verejnej ponuky 10 rokov, pričom Prospekt investície bol informačným dokumentom, z obsahu ktorého investori získavali informácie pre ich investičné rozhodnutie. Uviedol, že na základe Zmluvy o zriadení portfólia zo dňa 02.06.2008 bol založený zmluvný vzťah medzi Družstvom a Obchodníkom s cennými papiermi CAPITAL INVEST, o.c.p., a.s., ktorý bol ukončený zo strany obchodníka s cennými papiermi výpoveďou zo dňa 30.03.2010, s účinnosťou od 01.05.2010, pričom po tomto úkone Družstvo listom zo dňa 15.04.2010 požiadalo Národnú banku Slovenska o preskúmanie postupu spoločnosti CAPITAL INVEST, o.c.p., a.s., avšak v tomto čase nepodalo žalobu voči Obchodníkovi s cennými papiermi o náhradu škody, ale žiadalo aby situáciu riešila Národná banka Slovenska s tým, že do 01.06.2010, Národná banka Slovenska, ako aj jej právny predchodca Úrad pre finančný trh, postupovali vo vzťahu k Družstvu v súlade so zákonom č. 566/2001 Z. z. o cenných papieroch s tým, že Družstvo bolo Národnej banke Slovenska povinné predkladať polročné správy o svojom hospodárení a z obsahu týchto správ nevyplývali žiadne informácie o prípadnej zhoršenej finančnej situácií Družstva, a táto nevyplynula ani po rokovaní so štatutárnym zástupcom Družstva, ako aj s ostatnými štatutárnymi zástupcami dcérskych spoločností Družstva, čoho dôkazom je obsah zápisu zo dňa 24.08.2007. Poukázal na skutočnosť, že Družstvo dňa 10.10.2007 doručilo Národnej banke Slovenska list, z ktorého vyplýva, že zo strany družstiev nedošlo k porušeniu zákona a prospektov investícií schválených Úradom pre finančný trh, z dôvodov v ňom špecifikovaných, a zároveň sa vyjadrilo k systému fungovania družstiev, vzhľadom na ich investičnú stratégiu s tým, že vtedajší stav zodpovedal dlhoročnej finančnej spolupráci medzi spoločnosťami CI HOLDINGU, a.s., jej dcérskymi spoločnosťami a družstvami. Družstvo v liste zdôraznilo, že narušenie tohto systému by mohlo týmto spoločnostiam spôsobiť značné škody a náklady, keďže finančné vzťahy medzi uvedenými spoločnosťami sú dlhodobými investičnými vzťahmi; Družstvu a jeho dcérskym spoločnostiam sa javilo ako problematické zabezpečiť do portfólia družstiev iné investičné nástroje, ktorých emitentmi by neboli spoločnosti v rámci finančnej skupiny CI HOLDING, a.s., keď dlhodobé vysoké výnosy členov družstiev boli zabezpečené najmä dobrou investičnou stratégiou družstiev, pričom zároveň vyslovili obavu, že jej zmenou by mohlo prísť k ich ohrozeniu, resp. narušeniu dôveryhodnosti družstiev, ak by nebolo naďalej zo strany ich členov možné, aby jednotlivé družstvá boli naďalej schopné plniť svoje záväzky. Súd prvého stupňa uviedol, že Družstvo požiadalo Národnú banku Slovenska o preskúmanie postupu spoločnosti CAPITAL INVEST, o.c.p., a.s., až listom doručeným Národnej banke Slovenska dňa 15.04.2010, teda až potom, čo mu Obchodník CP vypovedal zmluvu o zriadení portfólia a Národná banka Slovenska vykonala v období od 20.04.2010 do 06.05.2010 u Obchodníka s cennými papiermi dohľad na mieste, a v tomto období zároveň vyzvala Družstvo listom zo dňa 20.04.2010, aby predložilo žiadosť o schválenie dodatku prospektu investície tak, aby naďalej mohlo pokračovať v zhodnocovaní finančných prostriedkov, keďže sa zistilo, že podstatná časť prospektu investície sa stala neaktuálna, pričom Družstvo predložilo Národnej banke Slovenska žiadosť o schválenie dodatkov k prospektu investície dňa 28.04.2010 a týmto bolo začaté konanie, ktoré bolo následne podľa § 21ods.1 písm. a) zákona č.747/2004 Z. z. prerušené rozhodnutím OPK-5664/1-2/2010 zo dňa 10.05.2010 na čas, kedy Družstvo bolo povinné odstrániť nedostatky žiadosti a túto doplniť, avšak ani po opakovanom predĺžení lehoty na odstránenie vád žiadosti Družstvo nedostatky neodstránilo, v dôsledku čoho Národná banka Slovenska, rozhodnutím OPK - 5664/1-5/2010 zo dňa 26.08.2010 konanie vo veci žiadosti o schválenie dodatkov k prospektu investície, zastavila a dané rozhodnutie bolo potvrdené rozhodnutím Bankovej rady Národnej banky Slovenska, číslo GUV-1744/2010 zo dňa 08.12.2010, a právoplatnosť nadobudlo dňa 16.12.2010, pričom súbežne začala voči Družstvu konanie o uložení sankcie podľa § 144 ods. 4 zákona č.566/2001 Z. z., pre porušenie § 129 ods. 3 v spojení s ustanovením § 128 ods.1 písm. b), c) a h) Zákona o cenných papieroch a § 125c ods.1 v spojení s § 127ods. 4 Zákona o cenných papieroch, a rozhodnutím ODT - 10890-4/2010 zo dňa 30.05.2011, právoplatným dňa 18.07.2011, zakázala Družstvu predaj majetkových hodnôt, avšak vykonávať inú činnosť mu nezakázala, keďže Národná banka Slovenska takéto kompetencie voči Družstvu ako podnikateľskému subjektu nemala. Uviedol, že Národná banka Slovenska na základe získaných poznatkov o činnosti Družstva. ako aj Obchodníka s CP, súčasne dňa 27.07.2010 podala orgánom činným v trestnom konaní oznámenie o podozrení zo spáchania trestného činu a na základe uznesenia Prezídia Policajného zboru, Úradu boja proti korupcii, vyšetrovateľa odboru boja proti korupcii, č. k. ČVS:PPZ-153/BPK-B-2010 zo dňa 16. 11. 2010, bolo dňa 10.08.2010 začaté trestné stíhanie podľa § 199 ods. 1 Trestného poriadku pre obzvlášť závažný zločin podvodu podľa § 221 ods. 1 a ods. 4 písm. a) Trestného zákona spolupáchateľstvom podľa § 20 Trestného zákona. Poukázal na skutočnosť, že navrhovateľka bola povinná preukázať zákonné podmienky vzniku zodpovednosti odporcu za vznik škody, ktorá jej mala vzniknúť v príčinnej súvislosti s nesprávnym úradným postupom Národnej banky Slovenska pri výkone dohľadu nad Družstvom, ktorého bola členkou, pričom zákonné podmienky vzniku zodpovednosti odporcu za vznik škody musia byť splnené kumulatívne, bez ohľadu na zavinenie, nakoľko ide o objektívnu zodpovednosť štátu, ktorej sa nemôže zbaviť, z dôvodu ktorého je potrebné nesprávny úradný postup orgánu štátu spoľahlivo preukázať, ako aj vznik škody v príčinnej súvislosť s neprávnym úradným postupom štátneho orgánu. V dôvodoch svojho rozhodnutia súdu prvého stupňa ďalej uviedol, že navrhovateľka v konaní nepreukázala, že Národná banka Slovenska vo vzťahu k Družstvu nesprávne úradne postupovala; práve naopak, v konaní bolo preukázané, že Národná banka Slovenska až od účinnosti zákona č.566/2001 Z. z. o cenných papieroch, od 01.06.2010, bola oprávnená dohliadať aj na skutočnosť, či vyhlasovateľ majetkových hodnôt - Družstvo, dodržiava schválený prospekt investície a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č.566/2001 Z. z. o cenných papieroch a zákonom č. 747/2004 Z. z. o dohľade nad finančným trhom. Uviedol, že navrhovateľka nepreukázala už prvú z troch podmienok vzniku zodpovednosti za vznik škody, a to nesprávny úradný postup Národnej banky Slovenska a preto sa z dôvodu hospodárnosti konania ostatnými podmienkami vzniku zodpovednosti štátu za škodu nezaoberal. Súd prvého stupňa poukázal aj na to, že činnosť vyhlasovateľov verejnej ponuky majetkových hodnôt je zákonom o cenných papieroch regulovaná len čiastočne, v ust. § 126 až § 130 Zákona o cenných papieroch s tým, že alternatívne investičné možnosti začala v rámci Európskej únie regulovať až smernica Európskeho parlamentu a Rady 2011/61/EÚ zo dňa 08.06.2011 o správcoch alternatívnych investičných fondov a o zmene a doplnení smerníc 2003/41/ES a 2009/65/ES a nariadení ES č.1060/2009 a EÚ č.1095/2010, smernica EÚ 2011/61/EÚ, ktorú podľa čl. 66 ods.1 majú členské štáty EÚ, vrátane Slovenskej republiky, prevziať do svojich právnych poriadkov do 22.07.2013 s tým, že prevzatie smernice sa má vykonať na základe vládneho návrhu novely zákona č. 203/2011 Z. z. o kolektívnom investovaní v znení neskorších prepisov a zákona č. 566/2001 o cenných papieroch. Poukázal na skutočnosť, že nárok na náhradu škody voči štátu môže byť úspešne uplatnený iba vtedy, ak poškodený nemôže dosiahnuť uspokojenie svojej pohľadávky voči dlžníkovi, ktorý je povinný plniť s tým, že uznesením Okresného súdu Bratislava I zo dňa 11.04.2011, sp. zn. 3K 95/2010 bol na majetok Družstva ako úpadcu vyhlásený konkurz, pričom do funkcie správcu konkurznej podstaty bol ustanovený V.. V. R., veritelia Družstva boli vyzvaní na prihlásenie pohľadávok v lehote 45 dní odo dňa vyhlásenia konkurzu a navrhovateľka patrila medzi skupinu veriteľov Družstva oprávnených prihlásiť si svoju pohľadávku do konkurzu, čo navrhovateľka, formou prihlášky do konkurzu aj urobila, pričom jej pohľadávka bola správcom konkurznej podstaty popretá a v súčasnosti je na Okresnom súde Bratislava I vedené incidenčné konanie o určenie jej pravosti, ktoré je vedené voči správcovi konkurznej podstaty; konkurzné konanie vyhlásené na majetok Družstva, ako i konanie o incidenčnej žalobe nie sú toho času právoplatne ukončené. Uviedol, že na Okresnom súde Bratislava I prebieha aj ďalšie konanie (pod sp. zn. 19C 56/2011), v ktorom si Družstvo uplatňuje titulom náhrady škody za nesprávny úradný postup odporcu nárok na náhradu škody, pričom toto konanie rovnako nie je právoplatne skončené. K otázke existencie škody súd prvého stupňa poukázal na rozhodnutie Najvyššieho súdu Slovenskej republiky sp. zn. 4Cz 110/84 (publikované vo Výbere rozhodnutí a stanovísk Najvyššieho súdu Slovenskej republiky pod č. 4/87), a ustálenú súdnu judikatúru, ktorá je, aj s poukazom na závery rozsudku Najvyššieho súdu Slovenskej republiky zo dňa 31.05.2006, sp. zn. 4Cdo 199/2005 naďalej aplikovateľná, ako i na rozhodnutie Najvyššieho súdu Českej republiky, sp. zn. 25 Cdo 1404/2004, z ktorých vyplýva, že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a preto, ak má navrhovateľka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 z., a tým ani predpoklad existencie škody a preto je žaloba navrhovateľky podaná predčasne. Poukázal na skutočnosť, že navrhovateľka ako bývalá členka družstva, ktorá sa v dôsledku nevyplatených finančných prostriedkov družstvom stala jeho veriteľom, si svoje nároky na náhradu škody môže uplatniť v zmysle ustanovenia § 243a ods. 4 Obchodného zákonníka za splnenia podmienok vzniku škody voči členom predstavenstva družstva alebo členom kontrolnej komisie podľa ustanovenia § 244 Obchodného zákonníka, ktorý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Uviedol, že existencia pohľadávky navrhovateľky na náhradu škody voči uvedeným subjektom Družstva vylučuje možnosť, aby sa navrhovateľka domáhala náhrady škody voči štátu podľa zákona č. 514/2003 Z. z., nakoľko nepreukázala, že sa bez svojej viny bezúspešne domáhala náhrady škody voči subjektom Družstva s tým, že skutočnou škodou je aj ujma spočívajúca v neuspokojenej pohľadávke navrhovateľky ako veriteľa voči subjektom Družstva, ktorú náhradu požaduje od štátu ako subjektu zodpovedného za prípadný nesprávny úradný postup orgánu verejnej moci, pričom táto škoda vzniká za preukázania všetkých podmienok vzniku zodpovednosti štátu za škodu až okamihom, keď sa právo veriteľa na plnenie voči dlžníkovi stane fakticky nevymáhateľným, avšak v danom prípade je právne relevantným iba taký prípadný nesprávny úradný postup, ktorého by sa mohla Národná banka Slovenska dopustiť zanedbaním dohľadu, len vo vzťahu k dohliadanému subjektu, ktorým je Družstvo a iba v prípade takéhoto nesprávneho úradného postupu by prichádzalo do úvahy, že v priamej príčinnej súvislosti s nesprávnym úradným postupom by navrhovateľke vznikla škoda. K tvrdeniu navrhovateľky, že jej vznikla škoda aj v príčinnej súvislosti so zanedbaním dohľadu Národnou bankou Slovenska nad činnosťou Obchodníka s CP tým, že Družstvo poskytovalo finančné prostriedky po ich získaní od navrhovateľky Obchodníkovi s CP na základe zmluvy o riadení portfólia a preto medzi Družstvom a Obchodníkom s CP vznikol záväzkový vzťah, na základe ktorého boli obaja účastníci zmluvy povinní plniť z uzavretej zmluvy uviedol, že ak Družstvo zistilo, že Obchodník s CP si svoje povinnosti vyplývajúce mu zo zmluvy neplní, bolo jeho povinnosťou domáhať sa súdnou cestou pohľadávok, na ktoré malo na základe uzavretej zmluvy nárok a iba v prípade, ak by sa Družstvo svojej pohľadávky nedomohlo voči Obchodníkovi s CP titulom nároku vyplývajúcim zo zmluvy, bolo by možné (teoreticky) dospieť k záveru, že Družstvu vznikla škoda v súvislosti s prípadným nesprávnym úradným postupom Národnej banky Slovenska spočívajúcom v zanedbaní dohľadu nad Obchodníkom s CP a preto v priamej príčinnej súvislosti s prípadným preukázaným nesprávnym úradným postupom nad dohliadaným subjektom - Obchodníkom s CP, mohla vzniknúť škoda len na strane Družstva, čo je však subjekt odlišný od navrhovateľky. Súd prvého stupňa v odôvodnení svojho rozhodnutia uviedol, že prípadný nesprávny úradný postup Národnej banky Slovenska vyplývajúci z dohľadu nad Obchodníkom s CP je právne irelevantný, pretože na strane navrhovateľky nedošlo k vzniku škody v priamej príčinnej súvislosti s prípadným nesprávnym úradným postupom Národnej banky Slovenska, spočívajúcom v zanedbaní dohľadu nad Obchodníkom s CP, z dôvodu ktorého sa takýmto prípadným nesprávnym úradným postupom ani nezaoberal. Uviedol, že naopak odporca v konaní preukázal, že Národná banka Slovenska dohľad nad dohliadaným subjektom - Družstvom nezanedbala a priklonil sa k názoru odporcu, že Družstvo bolo dohliadaným subjektom len v obmedzenom rozsahu (dohľad nad plnením povinností vyhlasovateľa verejnej ponuky majetkových hodnôt) v súlade s ustanoveniami § 125 až 128 Zákona o cenných papieroch; v súlade s uvedenými stanoveniami Úrad pre finančný trh schválil Družstvu Prospekt investície, pričom posudzoval len jeho úplnosť (§ 127 ods. 4 v spojení s § 125 ods. 7 Zákona o cenných papieroch), t.j., či obsahuje všetky údaje a vzájomný súlad predložených údajov a ich zrozumiteľnosť, pričom za pravdivosť údajov v Prospekte investície zodpovedali príslušné orgány Družstva. Poukázal na skutočnosť, že v právomoci Národnej banky Slovenska nebolo schvaľovať zmluvu o riadení, resp. portfólia a Prospekt investície mal podľa zákona obsahovať len zoznam zmlúv, ktoré zabezpečujú odbyt výrobkov navrhovateľa verejnej ponuky majetkových hodnôt, alebo realizáciu služieb, ktoré poskytuje (podstatná náležitosť § 128 ods. 1 písm. a/ bodu 10 Zákona o cenných papieroch), z čoho vyplýva, že Národná banka Slovenska nemohla vykonávať dohľad nad celkovou činnosťou Družstva, pretože v takom prípade by došlo k prekročeniu jej kompetencií. Uviedol, že až od 01.06.2010 bola Národná banka Slovenska oprávnená dohliadať aj na skutočnosť, či vyhlasovateľ majetkových hodnôt dodržiava schválený prospekt investície a poukázal na to, že štát - Slovenská republika, nemôže priamo zasahovať do vlastnej činnosti Družstva a jeho majetkovoprávnych vzťahov, v ktorých má Družstvo autonómne postavenie s tým, že vnútorné vzťahy Družstva sa spravovali v danom čase stanovami družstva a Obchodným zákonníkom. Poukázal na skutočnosť, že navrhovateľka ako členka Družstva (podnikateľského subjektu) neinvestovala peňažné prostriedky do subjektu, na činnosť ktorého nemala žiaden vplyv, ale práve naopak, prostredníctvom členskej schôdze, ktorá je najvyšším orgánom družstva, mala možnosť uplatniť svoje právo a riadiť záležitosti družstva, kontrolovať činnosť družstva a jeho orgánov v zmysle ustanovení Obchodného zákonníka a Stanov PDSI, pričom navrhovateľka nepreukázala, že počas členstva v Družstve realizovala svoje oprávnenia vyplývajúce jej z členstva tak, že by aktívne zasahovala do činnosti Družstva za účelom odvrátenia hroziacej škody pri zistení nedostatkov v činnosti štatutárnych zástupcov Družstva. Rozhodnutie v časti výroku, ktorým návrh navrhovateľky na začatie prejudiciálneho konania pred Súdnym dvorom Európskej únie zamietol odôvodnil právne ust. § 109 ods. 1 písm. c) O. s. p., článkom 267 Zmluvy o fungovaní Európskej únie a vecne tým, že nie je povinný predložiť prejudiciálnu otázku formulovanú navrhovateľkou Súdnemu dvoru Európskej únie, keďže nejde o súd rozhodujúci v poslednom stupni, proti rozhodnutiu, proti ktorému nie je prípustný opravný prostriedok a nejde ani o posúdenie platnosti ustanovenia práva únie, ale výlučne o otázku výkladu práva Európskej únie, respektíve jeho porušenia a nebolo potrebné skúmať naplnenie niektorej z výnimiek zbavujúcich súdny orgán povinnosti položiť prejudiciálnu otázku. Uviedol, že verejná ponuka majetkových hodnôt nie je regulovaná smernicou EÚ 2003/71/ES - smernicou o Prospekte, ktorý sa zverejňuje pri verejnej ponuke cenných papierov alebo ich prijatí na obchodovanie, a o zmene a doplnení smernice 2001/34/ES, na znenie ktorej sa navrhovateľka odvolala v návrhu na začatie prejudiciálneho konania s tým, že alternatívne investičné možnosti, medzi ktoré je možné zahrnúť aj činnosť vyhlasovateľov verejnej ponuky majetkových hodnôt, začala v rámci EÚ regulovať až smernica Európskeho parlamentu a Rady 2011/61/EÚ zo dňa 08.06.2011 o správcoch alternatívnych investičných fondov a o zmene a doplnení smerníc 2003/41/ES a 2009/65/ES a nariadením (ES) číslo1060/2009, (EÚ) číslo 1095/2010, z dôvodu ktorého rozhodnutie Súdneho dvora Európskej únie o položených otázkach nie je nevyhnutné pre vydanie rozhodnutia vo veci samej a vzhľadom na zhodnotenie dokazovania vo veci samej, sa na Súdny dvor Európskej únie, neobrátil. Rozhodnutie o trovách konania odôvodnil právne ust. § 142 ods. 1 O. s. p. a vecne plným úspechom odporcu v konaní, ktorému náhradu trov konania nepriznal, nakoľko si ich náhradu neuplatnil a v konaní mu ani žiadne nevznikli. Proti tomuto rozsudku v časti výroku, ktorým súd prvého stupňa návrh navrhovateľky na zaplatenie istiny 3.390,87 eur s príslušenstvom zamietol, podala navrhovateľka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navrhla rozsudok v napadnutej časti zmeniť a jej návrhu vyhovieť, resp. rozsudok súdu prvého stupňa v napadnutej časti zrušiť a vec vrátiť na ďalšie konanie a zároveň žiadala priznať náhradu trov konania. Navrhovateľka namietla,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 § 135 ods. 1 zák. č. 566/2001 Z. z., ale nie dohľad nad celkovou činnosťou Družstva posúdila ako úplne irelevantný, nakoľko nemohla mať o takto zúženom dohľade orgánu vedomosť a nesúhlasila so záverom súdu prvého stupňa, že neexistuje príčinná súvislosť medzi škodou a porušením zákonných povinností Národnou bankou Slovenska, spočívajúcom v nesprávnom výkone dohľadu, ktorým bol porušený zák. č. 566/2001 Z. z. Za obzvlášť nepochopiteľný navrhovateľka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navrhovateľky. Poukázala na skutočnosť, že v konaní vedenom na Okresnom súde Bratislava I pod sp. zn. 7C/206/2011 bolo výpoveďou svedka J.. D. Q., E..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J.. R. Č.Z., vtedajší predseda predstavenstva obchodníka. Uviedla,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uviedla,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Uviedla, že existujúce konkurzné konanie samo osebe nevylučuje možnosť podať veriteľom, ktorí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navrhovateľky ako veriteľa v konkurznom konaní a ak áno, v akom rozsahu, pričom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Uviedla, že nakoľko súd prvého stupňa nezohľadnil správu o stave konkurzu, ako aj výpoveď ustanoveného správcu konkurznej podstaty, vec nesprávne právne posúdil, nakoľko škoda na jej strane v čase rozhodovania prvostupňového súdu existovala, keďže táto skutočnosť vyplýva zo správy o stave konkurzu, ako i z výpovede správcu konkurznej podstaty. Namietla, že podmienkou vzniku zodpovednosti štátu za škodu spôsobenú nesprávnym úradným postupom nie je, aby poškodený preukázal bezúspešnosť vydania pohľadávky v konkurznom konaní, pretože zákon č. 514/2003 Z. z., upravujúci osobitný druh zodpovednosti, nedefinuje uvedenú podmienku ako jednu z (osobitných) predpokladov tejto zodpovednosti a zároveň namietla, že zo zápisníc o pojednávaní vyplýva, že listinné dôkazy vyžiadané prvostupňovým súdom, resp. predložené účastníkmi konania, neboli riadne vykonané spôsobom podľa § 129 ods. 1 O. s. p., s poukazom na uznesenie Najvyššieho súdu Slovenskej republiky zo dňa 31. januára 2012, sp. zn. 6 MCdo 11/2010. Odporca vo svojom vyjadrení k odvolaniu navrhovateľky uviedol, že navrhuje rozsudok súdu prvého stupňa v napadnutej časti potvrdiť, nakoľko prvostupňový súd vo veci vykonal rozsiahle dokazovanie za účelom spoľahlivého zistenia skutkového a právneho stavu veci s poukazom na skutočnosť, že z jeho činnosti mu boli známe aj iné dôležité skutočnosti z prebiehajúcich konaní v skutkovo a právne analogických veciach na súde prvého stupňa. Nesúhlasil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Odporca vo svojom vyjadrení uviedol, že navrhovateľka sa účelovo snaží dodatočne navrhovať vykonanie ďalších právne irelevantných dôkazov, ktoré iba odďaľujú vydanie rozhodnutí vo veci a zároveň sa snaží vyfabulovať fiktívnu existenciu jeho údajného nesprávneho postupu a tiež fikciu kedy sa tak stalo, pretože údajný nesprávny úradný postup nebol preukázaný a neexistuje s tým,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Poukázal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navrhovateľka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navrhovateľky a jej výška voči Družstvu závisí od výsledku konkurzného konania Družstva a až následne, ak pohľadávka navrhovateľky voči Družstvu nebude uspokojená v rámci konkurzu, môže navrhovateľke vzniknúť škoda, ktorá však nevzniká v okamihu splatnosti pohľadávky a ani v okamihu omeškania dlžníka, ale až okamihom, keď sa právo veriteľa na plnenie voči dlžníkovi stalo fakticky nevymáhateľným, pričom v danom prípade zodpovednosti štátu za škodu spôsobenú nesprávnym úradným postupom, s poukazom na dlhodobú judikatúru (napr. rozsudok Najvyššieho súdu Českej republiky sp. zn. 25Cdo/2601/2010) nevymáhateľnosť časti pohľadávky nastáva dňom, keď poškodený dostane plnenie na základe právoplatného rozvrhového uznesenia súdu. V tejto súvislosti poukázal aj na judikatúru Ústavného súdu Slovenskej republiky (II. ÚS 165/2012), z ktorej vyplýva, že kým má navrhovateľka pohľadávku na vydanie bezdôvodného obohatenia voči tomu, kto ho získal, resp. kým nepreukázala bezúspešné domáhanie sa vydania tohto obohatenia (ak táto bezúspešnosť nebola ňou zavinená), nie je daný základný predpoklad zodpovednosti štátu za škodu v zmysle príslušných predpisov.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preskúmal vec viazaný rozsahom a dôvodmi odvolania podľa § 212 ods. l O. s. p. v znení účinnom od 1. júna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26. marca 2015 podľa § 211 ods. 2 v spojení s § 156 ods. 3 O. s. p., pričom o termíne verejného vyhlásenia rozsudku boli účastníci upovedomení zákonným spôsobom.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navrhovateľka bola členom PODIELOVÉHO DRUŽSTVA SLOVENSKÉ INVESTÍCIE, Poľná č. 1, Bratislava, IČO: 35 784 717 (ďalej „Družstvo“), toho času v konkurze vyhlásenom uznesením Okresného súdu Bratislava I zo dňa 11. apríla 2011, č. k. 3K/95/2010 - 21, právoplatným dňa 5. mája 2011, s členským podielom ku dňu 31. decembra 2009 v sume 3.390,87 eur, pričom na základe žiadosti navrhovateľky o zrušenie členského podielu v Družstve zo dňa 03. júna 2010 došlo k zrušeniu jej členstva a navrhovateľke bola vystavená zmenka č. ID 4115 na sumu 3.390,87 eur, zodpovedajúca hodnote jej vyrovnacieho podielu. Z obsahu spisu ďalej vyplýva, že dňa 2. júna 2008 bola medzi Družstvom ako klientom a obchodnou spoločnosťou CAPITAL INVEST, o.c.p., a.s.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marca 2010 zo strany obchodníka s cennými papiermi, Národná banka Slovenska rozhodnutím zo dňa 21. decembra 2010, č. ODT-8305-5/2010, odobrala obchodníkovi s cennými papiermi povolenie na poskytovanie investičných služieb, potvrdeným rozhodnutím Bankovej rady Národnej banky Slovenska zo dňa 1. marca 2011, č. GUV - 274/2011 (ďalej „rozhodnutie o odobratí povolenia“) a rozhodnutím zo dňa 30. mája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navrhovateľka návrhom podaným na súd prvého stupňa dňa 30. decembra 2011 domáhala uloženia povinnosti odporcovi zaplatiť jej škodu v sume 3.390,87 eur s 9,25 % úrokom z omeškania ročne od 19. apríla 2011 do zaplatenia, ktorá jej vznikla v príčinnej súvislosti s nesprávnym úradným postupom Národnej banky Slovenska, špecifikovanom v podanom návrhu na začatie konania a doplnenom v podaní doručenom súdu prvého stupňa dňa 14. februára 2014,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evidentná,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4. marca 2011, kedy nadobudlo právoplatnosť rozhodnutie o odobratí povolenia, nedostatočné opatrenia a zapríčinila, že navrhovateľka nemohla rozpoznať riziko svojej investície už skôr, najmä po zisteniach, že obchodník s cennými papiermi poskytol Družstvu investičnú službu, ktorú mu poskytovať nemohol. V posudzovanej veci sa navrhovateľka voči štátu domáha náhrady škody, ktorá jej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navrhovateľky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odporcu mal spočívať aj v tom, že Národná banka Slovenska oneskorene zistila neaktuálnosť Prospektu investícií Družstva. V tejto súvislosti je potrebné uviesť, že ak v posudzovanej veci úradným postupom je postup Národnej banky Slovenska ako orgánu štátu súvisiaci s výkonom štátnej (verejnej) moci, ktorý sa dotýka navrhovateľky, predovšetkým jej individuálnych práv a povinností, tak neobstojí jej námietka spočívajúca v tvrdení, že povinnosťou Národnej banky Slovenska bolo dohliadať na aktualizáciu Prospektu investícií. Povinnosť aktualizovať Prospekt investície bola Družstvu uložená s účinnosťou až od 1. januára 2009 na základe novelizovaného ustanovenia § 127 ods. 4 zák. č. 566/2001 Z. z. o cenných papieroch v spojení s ust. § 125c ods. 1. zák. č. 566/2001 Z. z. o cenných papieroch, a preto sa na Národnú banku Slovenska nemohla vzťahovať povinnosť dohliadať na aktuálnosť Prospektu investícií realizovanú pred týmto dátumom, t. j. pred 1. januárom 2009, z čoho vyplýva, že ak v rozhodnom období, t. j. do novelizácie zák. č. 566/2001 Z. z. o cenných papieroch vykonanej zák. č. 558/2008 Z. z., neexistovala samotná povinnosť Družstva aktualizovať Prospekt investícií, je z povahy veci vylúčený dohľad zo strany Národnej banky Slovenska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júna 2010, kedy boli novelou ustanovenia § 129 ods. 3 zák. č. 566/2001 Z. z. o cenných papieroch, vykonanej zák. č. 129/2010 Z. z. rozšírené povinnosti družstva a preto pokiaľ Družstvo od 31. decembra 2006 do 1. júna 2010 zo zákona takúto povinnosť nemalo, nemohla Národná banka Slovenska skúmať ani túto povinnosť prostredníctvom výkonu dohľadu, keď Družstvo samo o sebe nebolo povinné Prospekt investície dodržiavať. Nebolo možné sa stotožniť ani s námietkou navrhovateľky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navrhovateľka si ako člen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a činnosť Družstva, ktorého bola navrhovateľka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 januára 2008, č. OPK - 9750/3/2007, ktorým uložila obchodníkovi s cennými papiermi pokutu vo výške 16.596,96 eur (500.000,- Sk), kedy po zrušení a vrátení veci na ďalšie konanie Bankovou radou Národnej banky Slovenska, opätovne rozhodnutím zo dňa 20. augusta 2008, č. OPK-9750-5/2007, uložila obchodníkovi s cennými papiermi pokutu vo výške 9.958,18 eur (300.000,- Sk) a následne rozhodnutím zo dňa 21. decembra 2010, č. ODT-8305-5/2010, ktorým odobrala obchodníkovi s cennými papiermi povolenie na poskytovanie investičných služieb, odvolací súd považuje za dôležité zdôrazniť nasledovné.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navrhovateľkou tvrdený nesprávny úradný postup odporcu, v konaní nepreukázala s poukazom na skutočnosť, že nedostatočnosť opatrení prijatých Národnou bankou Slovenska, podľa názoru navrhovateľky, bez opory v zákone, podľa jej subjektívneho presvedčenia, sa nemusia vždy legitímne zhodovať s objektívnou realitou. V súvislosti s vyhlásením konkurzu uznesením Okresného súdu Bratislava I zo dňa 11. apríla 2011, č. k. 3K/95/2010 - 21, právoplatným dňa 5. mája 2011 na majetok Družstva ako úpadcu, odvolací súd uvádza, že nárok na náhradu škody spôsobenej nesprávnym úradným postupom voči odporcovi môže byť v občianskom súdom konaní uplatnený až vtedy, ak navrhovateľka nemohla dosiahnuť uspokojenie svojej pohľadávky v konkurznom konaní; a nakoľko si navrhovateľka pohľadávku, ktorá je predmetom tohto sporu uplatnila v konkurznom konaní, škoda jej ešte nevznikla, a preto nemôže byť daná zodpovednosť štátu za škodu. Nárok na náhradu škody od štátu by mohla navrhovateľka úspešne uplatniť iba vtedy, ak by preukázala, že sa bezúspešne domáhala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Nebolo možné sa stotožniť ani s námietkou navrhovateľky v podanom odvolaní, týkajúcej sa procesného pochybenia súdu prvého stupňa, ktorý na pojednávaní nevykonal dokazovanie listinnými dôkazmi predpísaným spôsobom, nakoľko z obsahu zápisnice o pojednávaní pred prvostupňovým súdom zo dňa 11. 11. 2014 vyplýva, že prvostupňový súd účastníkov oboznámil s listinnými dôkazmi, pričom obaja účastníci zhodne vyhlásili, že sú im známe všetky listiny, ktoré sú súčasťou súdneho spisu a preto na ich oboznámení čítaním netrvajú. S poukazom na citované ustanovenie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napadnutej časti ako vecne správny potvrdil podľa § 219 ods. 1 a 2 O. s. p. Výrok rozsudku, ktorým súd prvého stupňa zamietol návrh na začatie prejudiciálneho konania pred Súdnym dvorom Európskej únie, nebol napadnutý odvolaním a nadobudol právoplatnosť. O trovách odvolacieho konania rozhodol odvolací súd podľa ust. § 224 ods. 1 O. s. p. v spojení s ust. § 142 ods. 1 O. s. p. tak, že odporcovi náhradu trov odvolacieho konania nepriznal, nakoľko si právo na ich náhradu neuplatnil (§ 151 ods. 1 O. s. p.). Súd prvého stupňa napadnutým uznesením uložil navrhovateľke povinnosť zaplatiť v lehote 15 dní súdny poplatok za odvolanie v sume 20 eur. Svoje rozhodnutie odôvodnil právne položkou 7a Sadzobníka súdnych poplatkov zákona o súdnych poplatkoch. Proti tomuto uzneseniu podala navrhovateľka v zákonnej lehote odvolanie z dôvodu podľa § 205 ods. 2 písm. f) O. s. p. a s poukazom na ustanovenie § 12 ods. 3 zák. č. 71/1992 Zb. a odvolaciemu súdu navrhla napadnuté uznesenie zrušiť a konanie o vyrubení súdneho poplatku zastaviť. V dôvodoch svojho odvolania namietla uloženie povinnosti zaplatiť súdny poplatok za odvolanie z dôvodu, že predmetom konania je jej nárok na náhradu škody proti Slovenskej republike zastúpenej Národnou bankou Slovenska podľa § 9 zákona č. 514/2003 Z. z. o zodpovednosti za škodu spôsobenú pri výkone verejnej moci a o zmene niektorých zákonov, ktoré sa začalo do 30. 09. 2012, a na ktoré sa vzťahuje neobmedzené vecné oslobodenie od platenia súdneho poplatku ex lege, ktoré sa týka všetkých položiek Sadzobníka zákona a súdnych poplatkoch. V dôvodoch svojho odvolania poukázala na to, že tento záver vyplýva z toho, že zo znenia § 4 ods. 1 Zákona o súdnych poplatkoch účinného do 01. 10. 2012 nemožno vyvodiť, že by konania uvedené v písmenách a) až k) tohto ustanovenia neboli oslobodené od platenia všetkých súdnych poplatkov uvedených v sadzobníku súdnych poplatkov. Odvolací súd preskúmal vec podľa § 212 ods. 1 O. s. p. bez nariadenia odvolacieho pojednávania podľa § 214 ods. 2 O. s. p. a dospel k záveru, že odvolaniu navrhovateľky nie je možné priznať úspech.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zák. č. 71/1992 Zb. o súdnych poplatkoch a poplatku za výpis z registra trestov, sadzba poplatku je uvedená v sadzobníku percentom zo základu poplatku alebo pevnou sumou. 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01.01.2006 zákonom č. 621/2005 Z. z. S účinnosťou od 0l.07.2007 bolo zákonom č. 273/2007 Z. z. do § 4 ods. l zákona vsunuté písm. k/ (od poplatku je oslobodené súdne konanie vo veciach náhrady škody spôsobenej nezákonným rozhodnutím orgánu verejnej moci alebo jeho nesprávnym úradným postupom), ktoré bolo (písm. k/) z ustanovenia § 4 ods. l zákona vypustené zákonom č. 286/2012 Z. z., s účinnosťou od 01.10.2012. Z dôvodovej správy k zákonu č. 286/2012 Z. z. vyplýva, že sa týmto opatrením reaguje na nárast právne neopodstatnených žalôb o náhradu škody podľa zákona č. 514/2003 Z. z. na súdoch, v ktorých sú predmetom sporu istiny v sumách nezriedka presahujúcich milióny eur bez toho, aby nároky žalobcov mali oporu v zákone. Oslobodenie od súdneho poplatku v súdnom konaní o náhradu škody má pre súdy v konečnom dôsledku za následok výrazný nárast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žalobcovi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 sadzba. Podľa prvej vety bodu 3 poznámky k položke č. l sadzobníka poplatky podľa rovnakej sadzby sa platia i v odvolacom konaní vo veci samej (v dôsledku zmeny zákona č. 71/1992 Zb. uskutočnenej zákonom č. 465/2008 Z. z. s účinnosťou od 01.01.2009). Za podanie návrhu na náhradu škody spôsobenej nezákonným rozhodnutím orgánu verejnej moci alebo jeho nesprávnym úradným postupom je určená osobitná sadzba, v sume 20 eur (položka č. 7a sadzobníka; od 01.10.2012). Z úkonov navrhnutých alebo za konania začaté do 30.09.2012 sa vyberajú poplatky podľa predpisov účinných do 30.09.2012, i keď sa stanú splatnými po 30.09.2012 (§ 18ca zákona). V ustanovení § 1 ods. l zákona č. 71/1992 Zb. je vyjadrená ústavná zásada vyplývajúca z čl. 59 ods. 2 Ústavy Slovenskej republiky, podľa ktorej dane a poplatky možno ukladať zákonom alebo na základe zákona.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25.11.2010, č. k. IV. ÚS 387/2010-38). V posudzovanej veci sa navrhovateľka žalobou podanou na súd prvého stupňa dňa 30. 12. 2011 domáhala náhrady škody podľa zák. č. 514/2003 Z. z., a dňa 22. 12 2014 podala odvolanie proti rozsudku súdu prvého stupňa zo dňa 11. novembra 2014, č. k. 15C/217/2011 - 207. Od 01.10.2012 súdne konanie vo veciach náhrady škody spôsobenej nezákonným rozhodnutím orgánu verejnej moci alebo jeho nesprávnym úradným postupom nepožíva vecné oslobodenie od súdnych poplatkov a preto pokiaľ aj navrhovateľka podala návrh na začatie konania pred dňom 01.10.2012, jeho časť, odvolacie konanie, bolo nepochybne začaté po 01.10.2012. 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 V posudzovanej veci bolo odvolacie konanie začaté po 01.10.2012 a preto navrhovateľke vznikla povinnosť zaplatiť poplatok za podané odvolanie podľa zákona o súdnych poplatkoch v znení účinnom v čase podania odvolania; výška poplatku za odvolanie proti rozsudku súdu prvého stupňa je v rovnakej sadzbe ako poplatok z návrhu na začatie konania (po 01.10.2012), pričom za irelevantnú je potrebné považovať skutočnosť, že v sadzobníku nie je uvedená povinnosť zaplatiť poplatok za odvolanie proti rozsudku súdu prvého stupňa vydaného v konaní o náhradu škody, náhradu nemajetkovej ujmy, podľa zákona č. 514/2003 Z. z., nakoľko úplne iná situácia by bola v prípade, ak by naďalej, aj po 01.10.2012, sa na konanie o náhradu škody, nemajetkovej ujmy podľa zákona č. 514/2003 Z. z. vzťahovalo vecné oslobodenie od súdnych poplatkov. Súd prvého stupňa napadnutým uznesením rozhodol vecne a právne správne, keď odvolateľovi (navrhovateľke) vyrubil súdny poplatok za podané odvolanie proti rozsudku súdu prvého stupňa zo dňa 11. novembra 2014, č. k. 15C/217/2011 - 207 s tým, že prvostupňové uznesenie spĺňa náležitosti vyplývajúce z ustanovenia § 167 ods. l, § 169 ods. l O. s. p., a zároveň je z neho zrejmý nezameniteľný a nespochybniteľný dôvod vyrubenia súdneho poplatku, jeho výška, čas, spôsob, ako i platobné miesto pre splnenie poplatkovej povinnosti. Odvolací súd v otázke vzťahu medzi právom na prístup k súdu a povinnosťou zaplatiť súdny poplatok odkazuje na právny názor Európskeho súdu pre ľudské práva vyslovený v rozsudku zo dňa 19.06.2001, č. sťažnosti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per se s článkom 6 ods. 1 Dohovoru o ochrane ľudských práv a základných slobôd. Odvolací súd zo všetkých vyššie uvedených dôvodov napadnuté uznesenie, ktorým bola navrhovateľke uložená povinnosť zaplatiť za podané odvolanie súdny poplatok podľa § 219 ods. 1, 2 O. s. p. ako vecne správne potvrdil. Toto rozhodnutie bolo prijaté senátom Krajského súdu v Bratislave pomerom hlasov 3:0 (§ 3 ods. 9 zák. č. 757/2004 Z. z. o súdoch a o zmene a doplnení niektorých zákonov). Poučenie: Proti tomuto rozsudku odvolanie nie je prípustné.</w:t>
      </w:r>
    </w:p>
    <w:p/>
    <w:p>
      <w:r>
        <w:t>Zdroj: KAUZIS.SK – https://www.kauzis.sk/judikatura/r/ECLI:SK:KSBA:2015:1111244936.1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