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4Co/559/2014 z 24. 3. 2015</w:t>
      </w:r>
    </w:p>
    <w:p>
      <w:r>
        <w:t>Rozsudok Krajského súdu Bratislava z 24. marca 2015, sp. zn. 4Co/559/2014, ECLI:SK:KSBA:2015:1111244995.1</w:t>
      </w:r>
    </w:p>
    <w:p>
      <w:r>
        <w:t>Súd: Krajský súd Bratislava</w:t>
      </w:r>
    </w:p>
    <w:p>
      <w:r>
        <w:t>Spisová značka: 4Co/559/2014</w:t>
      </w:r>
    </w:p>
    <w:p>
      <w:r>
        <w:t>ECLI: ECLI:SK:KSBA:2015:1111244995.1</w:t>
      </w:r>
    </w:p>
    <w:p>
      <w:r>
        <w:t>Dátum vydania: 24. 3. 2015</w:t>
      </w:r>
    </w:p>
    <w:p>
      <w:r>
        <w:t>Forma: Rozsudok</w:t>
      </w:r>
    </w:p>
    <w:p>
      <w:r>
        <w:t>Oblasť práva: Občianske právo</w:t>
      </w:r>
    </w:p>
    <w:p>
      <w:pPr>
        <w:pStyle w:val="Heading2"/>
      </w:pPr>
      <w:r>
        <w:t>Text rozhodnutia</w:t>
      </w:r>
    </w:p>
    <w:p>
      <w:r>
        <w:t>Súd: Krajský súd Bratislava Spisová značka: 4Co/559/2014 Identifikačné číslo súdneho spisu: 1111244995 Dátum vydania rozhodnutia: 25. 03. 2015 Meno a priezvisko sudcu, VSÚ: JUDr. Valéria Kleinová ECLI: ECLI:SK:KSBA:2015:1111244995.1 ROZSUDOK V MENE SLOVENSKEJ REPUBLIKY Krajský súd v Bratislave v senáte zloženom z predsedníčky senátu JUDr. Valérie Kleinovej a členov senátu Mgr. Ingrid Degmovej Pospíšilovej a JUDr. Michaely Frimmelovej v právnej veci navrhovateľky: B.. Z. C., nar. X.XX.XXXX, bytom E.Í., A. XX, zast. FUTEJ &amp; Partners, s.r.o., Radlinského 2, Bratislava, proti odporcovi: Slovenská republika, zastúpená Národnou bankou Slovenska, Imricha Karvaša 1, Bratislava, o náhradu škody vo výške 965,44 eur s príslušenstvom, na odvolanie navrhovateľky proti rozsudku Okresného súdu Bratislava I zo dňa 5. mája 2014, č.k. 16C 222/2011-107, takto r o z h o d o l : Odvolací súd rozsudok súdu prvého stupňa v napadnutej časti o zamietnutí návrhu vo veci samej vrátane trov konania potvrdzuje. Odporcovi náhradu trov odvolacieho konania nepriznáva. o d ô v o d n e n i e : Napadnutým rozsudkom súd prvého stupňa zamietol návrh navrhovateľky, ktorým sa domáhala uložiť odporcovi povinnosť zaplatiť jej sumu 965,44 eur s príslušenstvom titulom náhrady škody spôsobenej jej nesprávnym úradným postupom Národnej banky Slovenska podľa zák. č. 514/2003 Z.z. o zodpovednosti za škodu spôsobenú pri výkone verejnej moci a o zmene niektorých zákonov, a zároveň rozhodol, že nepožiada Súdny dvor Európskej únie o rozhodnutie o predbežnej otázke podľa čl. 267 Zmluvy o fungovaní Európskej únie a zamietol návrh navrhovateľky na prerušenie konania. V konaní úspešnému odporcovi nepriznal náhradu trov konania s poukazom na ust. § 142 ods. 1 O.s.p., z dôvodu, že ich náhradu si neuplatnil. Svoje rozhodnutie vo veci samej odôvodnil právne ust. § 3 ods. 1, 2, § 9 ods. 1, 2 , § 15 ods. 1, § 17 ods. 1 zák. č. 514/2003 Z. z. o zodpovednosti za škodu spôsobenú pri výkone verejnej moci a o zmene niektorých zákonov a vecne tým, že navrhovateľka v konaní nepreukázala vznik škody, ani namietaný nesprávny úradný postup odporcu, a tým ani príčinnú súvislosť medzi ňou tvrdenou škodou a nesprávnym úradným postupom odporcu. Vykonaným dokazovaním zistil, že Úrad pre finančný trh rozhodnutím zo dňa 21.03.2002 schválil PODIELOVÉMU DRUŽSTVU SLOVENSKÉ INVESTÍCIE (ďalej len „Družstvo") Prospekt investície, pri ktorom Družstvo požiadalo návrhom na začatie konania doručeným úradu dňa 16.04.2003 o schválenie jeho dodatku a to zápisnicou z riadnej členskej schôdze Družstva zo dňa 09.01.2003, podľa ktorej mal Úrad pre finančný trh schválením Prospektu investície odobriť projekt družstiev s tým, že Úrad pre finančný trh Družstvo v upozornení zo dňa 13.05.2003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podľa ust. § 135 ods. 1 zák. č. 566/2001 Z.z., ale nie dohľadu nad celkovou činnosťou Družstva. Dňa 02.06.2008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Poukázal na skutočnosť, že Národná banka Slovenska rozhodnutím zo dňa 08.01.2008, č. OPK-9750-5/2007, uložila obchodníkovi s cennými papiermi pokutu vo výške 500.000,- Sk za porušenie v rozhodnutí špecifikovaných ustanovení zák. č. 566/2001 Z.z., pričom po jeho zrušení rozhodnutím zo dňa 20.08.2008, č. OPK-9750-5/2007 uložila obchodníkovi s cennými papiermi opätovne pokutu vo výške 300.000,- Sk za porušenie v rozhodnutí špecifikovaných ustanovení zák. č. 566/2001 Z.z., a rozhodnutím zo dňa 22.04.2008, č. OPK-2744-5/2007-PLP, zmenila obchodníkovi s cennými papiermi povolenie na poskytovanie investičných služieb, a povolila mu, okrem iného, poskytovanie investičnej služby podľa ust. § 6 ods. 1 písm. d) v spojení s § 5 ods. 1 písm. a), b), c) zák. č. 566/2001 Z.z., s obmedzením podľa § 59 ods. 3 tohto zákona a poskytovanie investičných služieb, investičných činností a vedľajších služieb podľa § 6 ods. 1 a 2 v spojení s § 5 ods. 1 zák. č. 566/2001 Z.z. v špecifikovanom rozsahu. Po obdržaní výpovede obchodníka s cennými papiermi zo Zmluvy o riadení portfólia požiadalo Družstvo listom zo dňa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23.04.2010 požiadalo Družstvo Národnú banku Slovenska o zjednanie nápravy v činnosti obchodníka s cennými papiermi, pretože tento si neplnil voči nemu svoje základne povinnosti, spočívajúce v zabezpečení zhodnotenia finančných prostriedkov jemu zverených do správy. Poukázal na skutočnosť, že Národná banka Slovenska rozhodnutím o predbežnom opatrení zo dňa 12.07.2010, č. ODT-8305/2010, podľa § 25 ods. 1 písm. a) zák. č. 747/2004 Z.z. uložila obchodníkovi s cennými papiermi povinnosť zdržať sa nakladania s majetkom klientov, ktorý mu bol zverený bez písomného súhlasu Národnej banky Slovenska, keďže na základe oznámenia najmä Družstva vzniklo dôvodné podozrenie z možného poškodenia klientov obchodníka s cennými papiermi, a rozhodnutím zo dňa 21.12.2010, č. ODT-8305-5/2010, potvrdeným Bankovou radou Národnej banky Slovenska (rozhodnutím zo dňa 01.03.2011, č. GUV-274/2011), odobrala obchodníkovi s cennými papiermi povolenie na poskytovanie investičných služieb z dôvodov podľa § 156 ods. 2 písm. a), § 55 ods. 7, ods. 9, § 85 ods. 2 v spojení s ust. § 84 ods. 1 písm. b), § 76 ods. 2 a § 77 ods. 7 zák. č. 566/2001 Z.z., pričom rozhodnutím zo dňa 26.08.2010, č. OPK-5664/1-5/2010, zastavila konanie o schválenie dodatku k Prospektu investície z dôvodu, že žiadosť neobsahovala náležitosti stanovené zákonom, čo potvrdila Banková rada Národnej banky Slovenska rozhodnutím zo dňa 07.12.2010, č. GUV-1744/2010. Rozhodnutím zo dňa 30.05.2011, č. ODT-10890-4/2010, právoplatným dňa 18.07.2011, zakázala Národná banka Slovenska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investícii. Národná banka Slovenska podala dňa 27.07.2010 trestné oznámenie na neznámeho páchateľa po tom, čo pri výkone dohľadu na diaľku zistila skutočnosti nasvedčujúce spáchaniu skutku, ktorý by mohol naplniť znaky skutkovej podstaty trestného činu. Mal tiež za preukázané, že majetok vložený do investičných nástrojov Družstva je tvorený podielmi v družstvách EDSI, KPDSI a DDSI a na 98,85 % podielom zmenkami emitenta CI HOLDING, akciová spoločnosť, a nakoľko v zmysle prijatej investičnej stratégie v Prospekte investície, by angažovanosť voči jednému emitentovi nemala prekročiť 30 % podielu na celkových aktívach vyhlasovateľa verejnej ponuky, a podiel emitenta CI HOLDING, akciová spoločnosť na celkových aktívach predstavovala 91,45 %, Prospekt investície nebol zo strany Družstva dodržaný. Národná banka Slovenska preto považovala za vhodné v aktívach družstva umiestniť finančné nástroje aj iných subjektov, ako subjektov nachádzajúcich sa v skupine CI HOLDING, a.s., z dôvodu rozloženia investičného rizika. Zo spisu Okresného súdu Bratislava I sp. zn. 19C 56/2011 zistil, že predmetom konania medzi navrhovateľom PODIELOVÝM DRUŽSTVOM SLOVENSKÉ INVESTÍCIE (ďalej len „Družstvo") a odporcom SR - Národná banka Slovenska je náhrada škody vo výške 965,44 eur s príslušenstvom, spôsobenej nesprávnym úradným postupom Národnej banky Slovenska, spočívajúceho v tom, že táto po zistení závažných nedostatkov v činnosti obchodníka s cennými papiermi pri výkone dohľadu nad jeho činnosťou neurobila riadne a včas úkony potrebné pre nápravu nedostatkov a ani na ich zamedzenie do budúcna, neurobila ani potrebné opatrenia na zabránenie vzniku škody na majetku Družstva, keď ho najmä včas neupozornila na riziká, vyplývajúce z činnosti obchodníka s cennými papiermi, voči ktorému tiež včas a účinne nezasiahla, čím mala spôsobiť, že obchodník s cennými papiermi mohol v protiprávnom konaní na ujmu Družstva pokračovať a Družstvo si nemohlo uplatniť nárok na náhradu za nedostupný klientsky majetok u garančného fondu investícií. Družstvo v tomto konaní namietalo i zbytočné prieťahy resp. nečinnosť Národnej banky Slovenska, Súd prvého stupňa zistil, že predmetné konanie nie je právoplatne skončené. Zistil tiež, že Okresný súd Bratislavy I uznesením zo dňa 11.04.2011, č.k. 3K 95/2010-21, právoplatným dňa 05.05.2011, vyhlásil konkurz na majetok Družstva ako úpadcu, a do funkcie správcu ustanovil M.. M. L., pričom veritelia Družstva boli vyzvaní na prihlásenie pohľadávok. Poukázal na to, že navrhovateľka sa stala členom Družstva PODIELOVÉ DRUŽSTVO SLOVENSKÉ INVESTÍCIE, bolo jej pridelené poradové číslo člena 10165, do družstva vložila členský vklad, dňa 11.02.2011 požiadala o zrušenie členského podielu, pričom jej vzniklo právo na vyplatenie vyrovnacieho podielu v žalovanej výške. Ďalej zistil, že navrhovateľka si formou prihlášky prihlásila voči Družstvu pohľadávku v celkovej sume 965,44 Eur v rámci konkurzného konania proti úpadcovi (Družstvu), ktorá pohľadávka bola správcom konkurznej podstaty v celosti popretá a navrhovateľka iniciovala incidenčnú žalobu na určenie oprávnenosti pohľadávky, konanie o ktorej je vedené na Okresnom, súde Bratislava I pod sp. zn. 8Cbi 79/2011 a nie je právoplatne skončené. Vyslovil, že navrhovateľka ako majiteľka zmenky znejúcej na žalovanú sumu vystavenej Družstvom, s ktorým bola v právnom vzťahu, sa musí domáhať zaplatenia svojej pohľadávky voči Družstvu, ktoré je voči nej v pozícii dlžníka/povinného, pričom v čase rozhodovania, ktorý čas je s poukazom na ust. § 154 OSP rozhodujúci pre posúdenie veci, nepreukázala bezúspešnosť uplatňovania svojich práv voči Družstvu vzhľadom na prebiehajúce incidenčné a konkurzné konanie, v čase rozhodovania tak neexistuje škoda, preto nárok vyhodnotil za predčasne uplatnený. Pokiaľ ide o nesprávny úradný postup spočívajúci v oneskorenom zistení neaktuálnosti údajov zahrnutých do Prospektu investície, a tým neplatnosti Prospektu investície a následnom oneskorení zakázania činnosti Družstva, súd prvého stupňa uviedol, že dohľad Národnej banky Slovenska nad činnosťou Družstva ako vyhlasovateľa verejnej ponuky majetkových hodnôt, bol regulovaný zák. č. 566/2001 Z.z. v obmedzenom, resp. vymedzenom rozsahu, spočívajúcom v kontrole povinností uložených vyhlasovateľovi verejnej ponuky majetkových hodnôt zákonom, keď k takým povinnostiam patrila od 01.01.2009 i povinnosť aktualizácie Prospektu investícií podľa ust. § 125c ods. 1 v spojení s ust. § 127 ods. 4 zák. č. 566/2001 Z.z. a od 01.06.2010 povinnosť dodržiavania Prospektu investícií podľa ust. § 129 ods. 3 zák. č. 566/2001 Z.z.. Dospel k záveru, že v relevantnom čase v roku 2007 nebolo možné vyhlasovateľovi verejnej ponuky majetkových hodnôt uložiť sankciu za nedodržanie prospektu investície a ani za jeho neaktualizovanie, pretože táto povinnosť vtedy nebola vyhlasovateľovi uložená zákonom. Povinnosť aktualizácie Prospektu investície sa vzťahovala primárne na Družstvo, ktoré malo v takom prípade vypracovať dodatok Prospektu investícií a predložiť ho na schválenie Národnej banke Slovenska. Keďže tak neurobilo, mohla Národná banka Slovenska nové významné skutočnosti zistiť až s určitým časovým odstupom, najmä pri plnení zákonom uloženej periodickej informačnej povinnosti Družstva s tým, že nie je možné opomenúť, že štatutárny orgán Družstva počas celej doby verejnej ponuky zodpovedal za pravdivosť u úplnosť údajov v Prospekte investícií, pričom schválenie Prospektu investície nemalo za následok aj schválenie Zmluvy o riadení portfólia. V tejto súvislosti uviedol, že Národná banka Slovenska nemala právomoc vykonávať dohľad nad celkovou činnosťou Družstva s tým, že Družstvo až do 15.04.2010 nesignalizovalo Národnej banke Slovenska zhoršenie jeho finančnej situácie, príp. nedostatky v činnosti obchodníka s cennými papiermi, a až pri výkone dohľadu na mieste samom, od 20.04. do 06.05.2010, Národná banka Slovenska zistila zmeny v údajoch v Prospekte investícií, ktoré by mohli ovplyvniť hodnotenie majetkových hodnôt, s následkom neaktuálnosti Prospektu investícií, nie však jeho neplatnosti, pretože zo žiadnych ustanovení zák. č. 566/2001 Z.z. nevyplýva neplatnosť Prospektu investície pre neaktuálnosť jeho údajov. Poukázal na skutočnosť, že Národná banka Slovenska vyzvala Družstvo na predloženie žiadosti o schválenie dodatku Prospektu investícií, ktorú síce predložilo, táto však (ako vyplýva z rozhodnutia banky č. OPK-5664/1-5/2010 zo dňa 26.08.2010) neobsahovala všetky náležitosti podľa zák. č. 747/2004 Z. z., pričom rovnaké nedostatky mal aj dodatok Prospektu investícií v zmysle zák. č. 566/2001 Z.z., a keďže tieto nedostatky neboli odstránené, bolo konanie zastavené. Národná banka Slovenska ukončila aj ňou iniciované konanie o uložení sankcie podľa ust. § 144 ods. 4 zák. č. 566/2001 Z.z. vydaním rozhodnutia, č. ODT-10890-4/2010 zo dňa 30.05.2011, ktorým zakázala Družstvu predaj majetkových hodnôt. Dospel potom k záveru, že Národná banka Slovenska konala v rámci svojich oprávnení stanovených zákonom a v jej postupe namietaný nesprávny úradný postup nezistil. Vo vzťahu k nesprávnemu úradnému postupu, spočívajúcom v prijatí nedostatočných opatrení na nápravu protiprávneho stavu uviedol, že predmetom konania je nesprávny úradný postup odporcu a nie obchodníka s cennými papiermi, a preto v priamej príčinnej súvislosti s ním mohla vzniknúť škoda len Družstvu a nie navrhovateľke, ktorá nebola v žiadnom záväzkovom ani inom vzťahu s obchodníkom s cennými papiermi, keďže zmluvnou stranou Zmluvy o riadení portfólia bolo len Družstvo. Poukázal na skutočnosť, že dohľad Národnej banky Slovenska bol limitovaný zák. č. 566/2001 Z.z., a informácie a podklady zistené v rámci predmetu dohľadu podľa ust. § 135 ods. 2 a § 137 ods. 2 zák. č. 747/2004 Z.z.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investícií sa na Družstvo v tom čase nevzťahovala, a preto nemohla konať nad rámec, rozsah a spôsob stanovený zákonom. Súd prvého stupňa sa nestotožnil ani s argumentáciou navrhovateľky pokiaľ išlo o tvrdený nesprávny úradný postup odporcu, spočívajúci v prijatí nedostatočných opatrení na nápravu protiprávneho stavu po zistení závažných pochybení obchodníka s cennými papiermi pri činnosti voči Družstvu, a to z dôvodu absencie priamej príčinnej súvislosti s prípadnou škodou na strane navrhovateľky, keď z listinných dôkazov, najmä z rozhodnutí Národnej banky Slovenska o uložení pokút vo výške 16.596,96 eur (500.000,- Sk) a vo výške 9.958,18 eur (300.000,- Sk) mal za zrejmé, že Národná banka Slovenska činnosť obchodníka s cennými papiermi sledovala, pričom nebolo jej povinnosťou informovať Družstvo o výsledných zisteniach, nakoľko dohľad nad dohliadanými subjektmi je neverejný, ako aj konanie vo veciach dohľadu, a účastníkom konania v konaní o uložení pokuty alebo inej sankcie, alebo opatrenia na napravuje len dohliadaný subjekt alebo iná osoba, ktorej sa má pokuta, prípadne sankcia, uložiť. Uviedol, že bolo primárne povinnosťou Družstva, ktoré malo všetky dostupné informácie o činnosti obchodníka s cennými papiermi, zabezpečiť priamu kontrolu plnenia jeho povinností a dohľad nad jeho činnosťou voči Družstvu, pričom nemožno zanedbať ani povinnosti samotného navrhovateľa, ktorá sa ako členka Družstva mala aktívne a včas zaujímať o svoje práva a ich výkon voči Družstvu a jeho orgánom, a zamedziť tak znehodnocovaniu, príp. nevymožiteľnosti svojich majetkových a iných práv súvisiacich s Družstvom. Mal za to, že vo veci je podstatný len prípadný nesprávny úradný postup, ktorého by sa mohla dopustiť NBS zanedbaním dohľadu vo vzťahu k dohliadanému subjektu, ktorým je Družstvo, nakoľko len v priamej príčinnej súvislosti s takýmto nesprávny úradným postupom by mohla navrhovateľovi vzniknúť škoda. Zanedbanie dohľadu nad Obchodníkom s cennými papiermi by mohlo spôsobiť škodu len družstvu, čo je subjekt odlišný od navrhovateľa. Konštatoval, že NBS dohľad nad dohliadaným subjektom -Družstvom nezanedbala a nedopustila sa preto nesprávneho úradného postupu. Medzi navrhovateľkou uvádzanou škodu a vytýkaným (nepreukázaným) nesprávnym úradným postupom navyše podľa neho neexistuje ani príčinná súvislosť. Vzhľadom na nepreukázanie splnenia všetkých zákonom požadovaných podmienok na úspešné uplatnenie nároku na náhradu škody v zmysle zák. č. 514/2003 Z.z., keď v konaní nebol preukázaný nesprávny úradný postup, nebol preukázaný vznik škody a ani príčinná súvislosť medzi uplatnenou škodou a vytýkaným nesprávnym úradným postupom, návrh navrhovateľky vyhodnotil za nedôvodný. Proti tomuto rozsudku podala navrhovateľka prostredníctvom svojho právneho zástupcu včas odvolanie v časti výroku, ktorým súd prvého stupňa zamietol jej návrh vo veci samej na zaplatenie náhrady škody s príslušenstvom, a navrhla rozsudok v tejto časti zmeniť, a jej návrhu vo veci samej vyhovieť, resp. rozsudok súdu prvého stupňa v uvedenej časti zrušiť a vec vrátiť na ďalšie konanie a priznať jej náhradu trov konania. Uviedla, že Národná banka Slovenska zanedbávala svoje povinnosti pri výkone, dohľadu nad Družstvom aj obchodníkom s cennými papiermi minimálne od roku 2007, pričom to, že jej povinnosťou podľa ust. § 137 ods. 2 zákona o cenných papieroch je a bolo zisťovanie a vyhodnocovanie informácií a podkladov o skutočnostiach, ktoré sa týkajú dohliadaných subjektov a ich činností a podľa ust. § 135 ods. 1 zákona o cenných papieroch, ktorý platí v tomto znení už od 01.05.2007,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ako i vrátane rizík, ktoré mohli viesť k ohrozeniu záujmov klientov dohliadaných subjektov, teda aj navrhovateľky. Poukázala na skutočnosť, že v konaní vedenom na Okresnom súde Bratislava I pod sp. zn. 7C 206/2011 bolo výpoveďou svedka T.. J. B., R..,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T.. L. Č., vtedajší predseda predstavenstva obchodníka. Uviedla,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jej nedostupnosti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Poukázala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Vo svojom odvolaní ďalej uviedla, že Národná banka Slovenska rozhodnutím č. ODT-10890-4/2010 zo dňa 30.05.2011, právoplatným dňa 18.07.2011,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Uviedla, že žiadna platná právna norma neumožňuje vysloviť záver o predčasnosti podania návrhu, a to ani vtedy, ak navrhovateľka doposiaľ nemala možnosť vymôcť plnenie od subjektu, ktorý jediný je podľa názoru odporcu a prvostupňového súdu povinný, jej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nej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Namietla tiež, že zo zápisníc o pojednávaní pred prvostupňovým súdom vyplýva, že listinné dôkazy vyžiadané prvostupňovým súdom, resp. predložené účastníkmi konania neboli riadne vykonané spôsobom podľa ust. § 129 ods. 1 OSP (s poukazom na uznesenie Najvyššieho súdu Slovenskej republiky sp. zn. 6M Cdo 11/2010 zo dňa 31.01.2012). Odporca vo svojom vyjadrení k odvolaniu navrhovateľky navrhol rozsudok súdu prvého stupňa v napadnutej časti potvrdiť, keď mal za to, že súd prvého stupňa vykonal vo veci rozsiahle dokazovanie za účelom spoľahlivého zistenia skutkového a právneho stavu veci, riadne zabezpečil dôkazné listiny, a z iných súdnych konaní v skutkovo a právne identických veciach mal k dispozícii všetky pre vec podstatné a rozhodujúce písomné listinné dôkazy, a tiež 11 právoplatných rozhodnutí vydaných odporcom, z ktorých je jeho úradný postup preukázaný. Nesúhlasil s tvrdením navrhovateľky,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Mal za to, že navrhovateľka nevyužila všetky možnosti na uplatnenie a vymoženie svojho nároku, pretože nepodal žiadnu žalobu proti členom predstavenstva a ani členom kontrolnej komisie Družstva, ktorí boli zodpovední za riadenie Družstva a za hospodárenie s jeho majetkom. Ohľadom navrhovateľkou v odvolaní tvrdeného zanedbania jeho povinností pri dohľade nad Družstvom a obchodníkom s cennými papiermi uviedol,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investícií, a teda až odvtedy mohla Národná banka Slovenska dohliadať, či Družstvo schválený Prospekt investícií dodržiava. Uviedol, že povinnosť aktualizovať Prospekt investície bola stanovená vyhlasovateľovi verejnej ponuky majetkových hodnôt až od 01.01.2009,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investícií,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navrhovateľky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Zdôraznil, že z vykonaného dokazovania jednoznačne vyplynulo, že navrhovateľka nepreukázala, že sa bezúspešne domáhala vydania svojej pohľadávky od dlžníka, teda Družstva, keďže stále je účastníčkou prebiehajúceho konkurzného konania. V tejto súvislosti poukázal na judikatúru NS ČR, podľa ktorej, kým má navrhovateľka pohľadávku na vydanie bezdôvodného obohatenia voči tomu, kto ho získal, resp. kým nepreukázala bezúspešne domáhanie sa vydania tohto obohatenia, nie je daný základný predpoklad zodpovednosti štátu za škodu podľa zák. č. 58/1969 Zb., a to existencia samotnej škody. Aktuálne podľa neho nemožno ani odhadnúť výšku škody navrhovateľky, keďže vznik škody a jej výška závisia od výsledku konkurzného konania, teda škoda môže navrhovateľke vzniknúť až po jeho ukončení. Škoda totiž podľa neho nevzniká v okamihu splatnosti pohľadávky a ani v okamihu omeškania dlžníka, ale mohla by vzniknúť okamihom, keď sa právo veriteľa stalo fakticky nevymáhateľným (III. ÚS 361/09 z 26.11.2009). Uviedol tiež,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O.s.p. netreba dokazovať skutočnosti všeobecne známe alebo známe súdu z jeho činnosti s tým, že z odôvodnenia uznesenia Najvyššieho súdu SR zo dňa 27. februára 2008, sp. zn. lObo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Krajský súd v Bratislave ako súd odvolací (§ 10 ods. 1 O.s.p) prejednal vec podľa § 212 ods. 1 O.s.p. bez pojednávania podľa § 214 ods. 2 O.s.p., postupom podľa § 156 ods. 3 O.s.p., a dospel k záveru, že odvolanie navrhovateľky nie je dôvodné. Súd prvého stupňa riadne zistil skutkový stav veci, keď vykonal dokazovanie v rozsahu potrebnom na zistenie rozhodujúcich skutočností (§ 120 ods. 1 O.s.p.) z hľadiska posúdenia opodstatnenosti návrhu navrhovateľky na náhradu škody spôsobenej nesprávnym úradným postupom orgánu verejnej moci, výsledky vykonaného dokazovania správne zhodnotil (§ 132 O.s.p.), a na ich základe dospel k správnym skutkovým a právnym záverom, ktoré v napadnutom rozhodnutí aj náležité a veľmi podrobne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napadnutých výrokov rozsudku súdu prvého stupňa, ktorými súd prvého stupňa zamietol návrh navrhovateľky na prerušenie konania, ako aj návrh uplatnený navrhovateľkou na náhradu škody, spôsobenej jej nesprávnym úradným postupom Národnej banky Slovenska pri výkone dohľadu nad Družstvom. Z obsahu spisu vyplýva, že navrhovateľka bola majiteľkou zmenky vystavenej PODIELOVÝM DRUŽSTVOM SLOVENSKÉ INVESTÍCIE, Poľná č. 1, Bratislava, IČO: 35 784 717 (ďalej „Družstvo"), toho času v konkurze vyhlásenom uznesením Okresného súdu Bratislava I zo dňa 11.04.2011, č.k. 3K 95/2010, právoplatným dňa 05.05.2011, znejúcej na sumu 965,44 Eur, ktorá jej Družstvom nebola vyplatená, a uplatnila si ju voči Družstvu v konkurze, následne po popretí tejto pohľadávky bola navrhovateľkou iniciovaná žaloba o určenie jej oprávnenosti, konanie o ktorej nie je doposiaľ právoplatne skončené. Zo súdom prvého stupňa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Z.z. a ust. § 125c ods. 1 v spojení s § 127 ods. 4 zák. č. 566/2001 Z.z. o cenných papieroch a investičných službách. V posudzovanej veci sa navrhovateľka návrhom domáhala uloženia povinnosti odporcovi zaplatiť jej škodu , ktorá jej mala vzniknúť v príčinnej súvislosti s nesprávnym úradným postupom Národnej banky Slovenska, špecifikovanom v návrhu na začatie konania a jeho doplnení, ktorý mal spočívať v tom, že Národná banka Slovenska oneskorene zistila neaktuálnosť Prospektu investícií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investícií bola už od 31.12.2006,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že Národná banka Slovenska prijala od 20.08.2008 do 04.03.2011, kedy nadobudlo právoplatnosť rozhodnutie o odobratí povolenia obchodníkovi, nedostatočné opatrenia a zapríčinila, že navrhovateľka nemohla rozpoznať riziko svojej investície už skôr, najmä po zisteniach, že obchodník s cennými papiermi poskytol Družstvu investičnú službu, ktorú mu poskytovať nemohol. V posudzovanej veci sa teda navrhovateľka voči štátu domáha náhrady škody, ktorá jej mala byť spôsobená nesprávnym úradným postupom Národnej banky Slovenska podľa č. 514/2003 Z.z. o zodpovednosti za škodu spôsobenú pri výkone verejnej moci a o zmene niektorých zákonov. Hmotnoprávnym základom pre uplatnenie práva navrhovateľky na náhradu škody je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 i teľná poskytnutím majetkového plnenia, teda poskytnutím predo 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najskôr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Z.z.. V tejto súvislosti treba poukázať i na to, že navrhovateľka si musela byť vedomá toho, že s jej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navrhovateľka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Nebolo možné sa stotožniť ani s námietkou navrhovateľky o povinnosti Národnej banky Slovenska v oblasti skúmania rizikovosti portfólia Družstva, nakoľko zákon č. 566/2001 Z.z.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navrhovateľka tvrdený nesprávny úradný postup odporcu v konaní nepreukázala. Z uvedeného je potom zrejmé, že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Družstvo, ktoré je v súčasnosti v konkurze, vyhlásenom uznesením Okresného súdu Bratislava I zo dňa 11.04.2011, č.k. 3K 95/2010, právoplatným dňa 05.05.2011, vystavilo navrhovateľke zmenku, pričom súd prvého stupňa správne vyhodnotil, že navrhovateľka v konaní neuniesla dôkazné bremeno, keď nepreukázala vznik škody, pretože nepreukázala bezúspešne domáhanie sa úhrady pohľadávky voči dlžníkovi, teda Družstvu, s ktorým bola v právnom vzťahu, a ktoré je vo vzťahu k nej v pozícii dlžníka povinného jej vydal získaný prospech v podobe vyrovnacieho podielu. Kým teda nepreukázala bezúspešne domáhanie sa úhrady pohľadávky voči dlžníkovi, nie je daný predpoklad existencie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navrhovateľky, rozporujúce záver súdu prvého stupňa o predčasnosti podanej žaloby, ako nedôvodné. Nebolo možné sa stotožniť ani s námietkou navrhovateľky v podanom odvolaní, týkajúcou sa údajného procesného pochybenia súdu prvého stupňa, ktorý na pojednávaní nevykonal dokazovanie listinnými dôkazmi predpísaným spôsobom, nakoľko z obsahu zápisníc o pojednávaní pred prvostupňovým súdom vyplýva, že súd prvého stupňa účastníkov riadne oboznámil s obsahom všetkých v spise sa nachádzajúcich listinných dôkazov na pojednávaní dňa 5.5.2014, ako aj s listinnými dokladmi na CD nosiči predloženými súdu v konaní sp. zn. 16C 180/2011 a 16C 178/2011 (ako spoločné opakujúce sa dôkazy), pričom právny zástupca navrhovateľa a poverená zástupkyňa odporcu zhodne uviedli, že ich obsah je im známy a k oboznámeným listinám nemajú čo uviesť. Navrhovateľkou vytýkané procesné pochybenie súdu prvého stupňa, ktoré malo spočívať v riadnom nevykonaní dokazovania nevyhnutného k preukázaniu rozhodujúcich skutočností, spôsobom uvedeným v ust. § 129 ods. l OSP, teda nebolo odvolacím súdom zistené. S poukazom na citované ustanovenie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napadnutom rozsahu ako vecne správny podľa ust. § 219 ods. 1 a 2 O.s.p. potvrdil. O trovách odvolacieho konania rozhodol odvolací súd podľa § 142 ods. 1 v spojení s § 224 ods. 1 OSP a v odvolacom konaní úspešnému odporcovi ich náhradu nepriznal, nakoľko si právo na ich náhradu neuplatnil (§ 151 ods. 1 OSP). Toto rozhodnutie prijal senát Krajského súdu v Bratislave pomerom hlasov 3:0. Poučenie: Proti tomuto rozsudku odvolanie nie je prípustné.</w:t>
      </w:r>
    </w:p>
    <w:p/>
    <w:p>
      <w:r>
        <w:t>Zdroj: KAUZIS.SK – https://www.kauzis.sk/judikatura/r/ECLI:SK:KSBA:2015:1111244995.1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