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14Co/63/2014 z 6. 4. 2015</w:t>
      </w:r>
    </w:p>
    <w:p>
      <w:r>
        <w:t>Rozsudok Krajského súdu Bratislava z 6. apríla 2015, sp. zn. 14Co/63/2014, ECLI:SK:KSBA:2015:1112232132.2</w:t>
      </w:r>
    </w:p>
    <w:p>
      <w:r>
        <w:t>Súd: Krajský súd Bratislava</w:t>
      </w:r>
    </w:p>
    <w:p>
      <w:r>
        <w:t>Spisová značka: 14Co/63/2014</w:t>
      </w:r>
    </w:p>
    <w:p>
      <w:r>
        <w:t>ECLI: ECLI:SK:KSBA:2015:1112232132.2</w:t>
      </w:r>
    </w:p>
    <w:p>
      <w:r>
        <w:t>Dátum vydania: 6. 4. 2015</w:t>
      </w:r>
    </w:p>
    <w:p>
      <w:r>
        <w:t>Forma: Rozsudok</w:t>
      </w:r>
    </w:p>
    <w:p>
      <w:r>
        <w:t>Oblasť práva: Občianske právo</w:t>
      </w:r>
    </w:p>
    <w:p>
      <w:pPr>
        <w:pStyle w:val="Heading2"/>
      </w:pPr>
      <w:r>
        <w:t>Text rozhodnutia</w:t>
      </w:r>
    </w:p>
    <w:p>
      <w:r>
        <w:t>Súd: Krajský súd Bratislava Spisová značka: 14Co/63/2014 Identifikačné číslo súdneho spisu: 1112232132 Dátum vydania rozhodnutia: 07. 04. 2015 Meno a priezvisko sudcu, VSÚ: JUDr. Katarína Javorčíková ECLI: ECLI:SK:KSBA:2015:1112232132.2 ROZSUDOK V MENE SLOVENSKEJ REPUBLIKY Krajský súd v Bratislave v senáte zloženom z predsedníčky JUDr. Kataríny Javorčíkovej a členiek JUDr. Edity Szabovej a Mgr. Barbory Bartekovej v právnej veci navrhovateľa: POHOTOVOSŤ, s.r.o., Pribinova ul. č. 25, 811 09 Bratislava, IČO: 35 807 598, zastúpený: Fridrich Paľko, s.r.o., Grösslingova 4, 811 09 Bratislava, proti odporcovi: Slovenská republika - Ministerstvo spravodlivosti Slovenskej republiky, Župné nám.13, 813 11 Bratislava o náhradu majetkovej škody a nemajetkovej ujmy, o odvolaní navrhovateľa proti uzneseniu Okresného súdu Bratislava I v Bratislave č.k. 16C/181/2012-11 zo dňa 5.10.2012 a proti rozsudku č.k. 16C/181/2012-57 zo dňa 28.10.2013, pomerom hlasov 3:0 takto r o z h o d o l : I. Krajský súd v Bratislave uznesenie Okresného súdu Bratislava I v Bratislave č.k. 16C/181/2012-11 zo dňa 5.10.2012 p o t v r d z u j e . II. Rozsudok č.k. 16C 181/2012-57 zo dňa 28.10.2013 p o t v r d z u j e . Odporcovi n e p r i z n á v a náhradu trov odvolacieho konania. o d ô v o d n e n i e : K výroku pod bodom I.: Napadnutým uznesením súd prvého stupňa vyrubil navrhovateľovi súdny poplatok podľa pol. 17a zák. č. 71/1992 Z.z., za podanie námietky zaujatosti, vo výške 66,- Eur. Proti tomuto uzneseniu podal v zákonom stanovenej lehote odvolanie navrhovateľ.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navrhovateľa okresný súd mal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Z judikatúry ústavného súdu možno vyvodiť, že tvrdenie účastníka konania, podľa ktorého v jeho veci nekoná zákonný sudca, treba považovať za námietku zaujatosti z objektívneho pohľadu (II. ÚS 331/09). Ak by aj súd mal za to, že vo veci je nutné uhradiť poplatok za vznesenie námietky zaujatosti podľa položky 17a ZoSP, nie je možné navrhovateľovi uložiť povinnosť platiť súdne poplatky.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Odvolací súd prejednal vec podľa § 212 ods. 1 O.s.p. bez nariadenia pojednávania ( § 214 ods. 2 O.s.p.) a dospel k záveru, že odvolanie navrhovateľa nie je dôvodné. Podľa § 1 ods. 1 zákona č. 71/1992 Zb. o súdnych poplatkoch v znení účinnom do 30.09.2012 (ďalej ZoSP),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ZoSP poplatníkom je navrhovateľ poplatkového úkonu, ak je podľa sadzobníka ustanovený poplatok za návrh. Podľa § 4 ods. 1 písm. k) ZoSP od poplatku je oslobodené súdne konanie vo veciach náhrady škody spôsobenej nezákonným rozhodnutím orgánu verejnej moci alebo jeho nesprávnym úradným postupom. Podľa § 4 ods. 4 ZoSP sa oslobodenie podľa odsekov 1 a 2 vzťahuje aj na konanie o odvolaní, dovolaní, obnove konania a výkone rozhodnutia alebo exekúcii. Podľa § 5 ods. 1 písm. g) ZoSP poplatková povinnosť vzniká podaním námietky zaujatosti účastníkom konania podľa osobitného predpisu. Podľa Položky 17a Sadzobníka súdnych poplatkov ako prílohy ZoSP predstavuje súdny poplatok za vznesenie námietky zaujatosti účastníkom konania 66,-€. Z obsahu spisu vyplýva, že navrhovateľ sa návrhom vo veci samej domáha náhrady majetkovej škody a nemajetkovej ujmy v zmysle zák. č. 514/2003 Z.z. o zodpovednosti za škodu spôsobenú pri výkone verejnej moci a o zmene niektorých zákonov, ktorá mu vznikla nesprávnym úradným postupom Okresného súdu Bratislava I. V návrhu súčasne požiadal, aby nadriadený súd rozhodol pred prvotným prejednaním veci o prikázaní veci (tohto sporu) inému súdu, pretože sudcovia miestne a vecne príslušného Okresného súdu Bratislava I sú vylúčení z prejednávania a rozhodovania veci vzhľadom na ich pomer k veci a účastníkom konania. O žiadosti navrhovateľa prikázať vec inému súdu z dôvodu zaujatosti sudcov Okresného súdu Bratislava V (návrh na prikázanie veci z dôvodu nutnosti), rozhodol Krajský súd v Bratislave uznesením tak, že sudcov Okresného súdu Bratislava I z prejednávania a rozhodovania predmetnej veci nevylúčil, s výnimkou sudkyne JUDr. X. F. a JUDr. O. S.. Z tejto žiadosti podľa obsahu vyplýva, že navrhovateľ uplatnil námietku zaujatosti všetkých sudcov Okresného súdu Bratislava I v zmysle § 14 a § 15a O.s.p. a práve z dôvodu ich vylúčenia z rozhodovania veci sa domáhal, aby podľa § 12 ods. 1 O.s.p. nadriadený súd prikázal vec inému súdu. Navrhovateľovi vznesením námietky zaujatosti v zmysle citovanej položky 17a Sadzobníka súdnych poplatkov vznikla poplatková povinnosť vo výške 66,- Eur. Odvolací súd nepovažuje za dôvodnú ani odvolaciu námietku, že navrhovateľovi nie je možné uložiť poplatok za vznesenie námietky zaujatosti, pretože súdne konania vo veciach náhrady škody spôsobenej nezákonným rozhodnutím orgánu verejnej moci alebo jeho nesprávnym úradným postupom sú v zmysle § 4 ods. 1 písm. k) zákona o súdnych poplatkoch, v znení účinnom do 30.09.2012, od platenia súdnych poplatkov oslobodené. Odvolací súd sa stotožnil s právnym názorom Ústavného súdu Slovenskej republiky, vyjadrenom v uznesení 30. marca 2011 sp. zn. II. ÚS 124/2011, podľa ktorého sa vecné oslobodenie občianskeho súdneho konania od súdneho poplatku podľa § 4 ods. 1 zákona o súdnych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týchto dôvodov odvolací súd podľa § 219 ods. 1 O.s.p. napadnuté uznesenie súdu prvého stupňa ako vecne správne potvrdil. K výroku pod bodom II.: Napadnutým rozsudkom súd prvého stupňa návrh vo veci samej zamietol. Odporcovi náhradu trov konania nepriznal. Z odôvodnenia rozsudku vyplýva, že navrhovateľ sa návrhom doručeným súdu dňa 27.09.2012 domáhal voči odporcovi náhrady škody vo výške 125,- eur a náhrady nemajetkovej ujmy vo výške 337,45 eur. Nárok odôvodnil nesprávnym úradným postupom Okresného súdu Bratislava I tým, že v zákonom stanovenej lehote nerozhodol o žiadosti navrhovateľa ako oprávneného na vydanie poverenia na vykonanie exekúcie pre pohľadávku navrhovateľa s prideleným číslom exekučnej veci EX8006/2011; ktorá vznikla neplnením záväzku vyplývajúceho zo Zmluvy o úvere č. XXXXXXXXX dlžníkom (povinným) R. W.. Exekučný súd napriek tomu, že vec ním prejednávaná nevykazovala prvky nadmernej právnej zložitosti a nevyžadovala takú spoluprácu s účastníkmi konania, ktorá by mohla mať svojou komplexnosťou podstatný vplyv na čas potrebný k posúdeniu a rozhodnutiu, rozhodol o žiadosti o udelenie poverenia na vykonanie exekúcie až dňa 29.11.2011, pričom konanie začalo 30.05.2011. K rozhodnutiu o poverení tak došlo po zákonom stanovenej doby a omeškanie bolo o viac ako 183 dní. V dôsledku nesprávneho úradného postupu exekučného súdu vznikla navrhovateľovi škoda. Uplatnený nárok na náhradu majetkovej škody v sume 125,- eur navrhovateľ odôvodnil tým, že majetková škoda predstavuje náhradu účelne vynaložených nákladov spojených s jeho činnosťou uskutočňovanou vo veci správy a vymáhania pohľadávky v období, ktoré zbytočne uplynulo medzi doručením žiadosti o udelenie poverenia na vykonanie exekúcie a rozhodnutím o nej. Navrhovateľ v uvedenom období vynaložil na správu pohľadávky prostredníctvom pracovných výkonov zamestnanca pomocou informačného systému sumu 70,- eur, na udržanie a správu informačného systému sumu 40,- eur, na administratívne spracovanie textov urgencií adresovaných exekučnému súdu, na publikačné výdaje spojené s vyhotovením urgencií adresovaných exekučnému súdu sumu, na poštovné a telekomunikačné výdaje spojené s urgovaním a kontrolou stavu konania na exekučnom súde sumu 15,- eur. Táto suma by navrhovateľa nezaťažila ak by exekučný súd postupoval správne a pri rozhodnutí o udelení poverenia na vykonanie exekúcie by dodržal zákonom stanovenú dobu. Výška hmotnej škody bola stanovená na základe paušalizácie reálnych vecných nákladov z dôvodu, že presnú škodu by bolo možné vyčísliť len s nepomernými ťažkosťami. Vyčíslenie vychádza z účtovnej agendy. Uplatnený nárok na náhradu nemajetkovej ujmy v sume 337,45 eur navrhovateľ odôvodnil tým, že náhradu nemajetkovej ujmy v peniazoch si uplatňuje z dôvodu, že samotné konštatovanie porušenia práva na rozhodnutie o žiadosti o udelenie poverenia na vykonanie exekúcie v zákonom stanovenej dobe v spojení s porušením práva na prerokovanie veci bez zbytočných prieťahov zaručeného čl. 48 ods. 2 Ústavy SR a práva na prejednanie veci v primeranom čase zaručeného čl. 6 ods. 1 Európskeho dohovoru o ochrane ľudských práv a základných slobôd nie je dostatočným zadosťučinením vzhľadom na ujmu spôsobenú nesprávnym úradným postupom. Márnym plynutím času boli reálne ohrozené legitímne očakávania navrhovateľa, že správnym postupom súdu dôjde k vymoženiu jeho pohľadávky a tiež došlo k vyvolaniu rizík a to neskorým ukončením procedúry exekučným súdom k zániku povinného, k zmareniu účelu konania pre stratu kontaktu s povinným, k insolvencii povinného. Pri stanovení výšky náhrady nemajetkovej ujmy navrhovateľ vychádzal z doktríny prijatej ústavným súdom, podľa ktorej pokiaľ ide o zbytočné prieťahy v súdnom konaní je spravodlivé ak sa poskytne satisfakcia za každý rok poznačený prieťahmi vo výške 20.000,- Sk t.j. cca 660,- eur čo predstavuje 55,- eur za každý mesiac omeškania v činnosti exekučného súdu (660 : 12 = 55,- eur). Navrhovateľ postupoval podľa § 15 ods. 1 zákona č. 514/2003 a písomnou žiadosťou požiadal odporcu o predbežné prerokovanie jeho nároku na náhradu škody. Odporca však do podania návrhu vo veci samej na žiadosť navrhovateľa pozitívne nereagoval. Odporca žiadal návrh ako neopodstatnený zamietnuť z dôvodu nepreukázania splnenia základných zákonných podmienok. Navrhovateľ nepreukázal, že činnosťou súdu v namietanom konaní došlo k nesprávnemu úradnému postupu, nepreukázal vznik a výšku skutočnej škody a prípadnej nemajetkovej ujmy, a ani príčinnú súvislosť medzi tvrdeným nesprávnym úradným postupom a uplatnenou majetkovou škodou a nemajetkovou ujmou. Vo vzťahu k predbežnému prerokovaniu nároku odporca uviedol, že žiadosť o predbežné prerokovanie nároku na náhradu škody bola podaná 23.04.2012 a návrh bol podaný 27.09.2012, teda pred uplynutím 6-mesačnej lehoty. Vo veci tak šlo o predčasne uplatnený nárok. Navrhovateľ i napriek opakovaným výzvam na doplnenie žiadosti, ktoré Ministerstvo spravodlivosti SR adresovalo navrhovateľovi po doručení prvotných žiadostí, doručil ministerstvu len všeobecná odpoveď, ktorou navrhovateľ nepreukázal požadované skutočnosti. Neposkytol odporcovi žiadnu súčinnosť na predbežné prerokovanie podaných žiadostí a preto nárok navrhovateľa odporca nepovažoval za predbežne prerokovaný. Vo vzťahu k uvádzaným prieťahom v exekučnom konaní navrhovateľ neuviedol kroky, ktoré podnikol na odstránenie neželaného stavu, a to ani po vyžiadaní súčinnosti v rámci predbežného prerokovania nároku zo strany odporcu. Odporca poukázal aj na nález ÚS SR III. ÚS 69/2011-25 z 03.05.2011, podľa ktorého má navrhovateľ postupovať v zmysle zásady vigilantibus iura (každý nech si stráži svoje právo) a tiež na skutočnosť, že všeobecný súd nie je oprávnený posudzovať prieťahy v konaní súdu. Túto právomoc má iba predseda súdu alebo Ústavný súd SR. Navrhovateľ na posúdenie otázky či došlo k nesprávnemu úradnému postupu v zmysle § 9 ods. 2 zákona č. 514/2003 Z.z. potrebné dôkazy nepredložil. Z ustanovenia § 44 ods. 2 Exekučného poriadku účinného od 01.06.2011 jednoznačne vyplýva skutočnosť, že 15 dňová lehota neplatí ak ide o exekučný titul podľa § 41 ods. 2 písm. c) a d), ktoré sa týka rozhodnutí rozhodcovského súdu ako exekučnom titule. Ak bola podaná žiadosť o udelenie poverenia na vykonanie exekúcie na súd po 01.06.2011, nárok je neopodstatnený. Poukázal aj na judikatúru Ústavného súdu SR sp. zn. I. ÚS 16/02 podľa ktorej nedodržanie zákonom stanovenej lehoty neznamená automaticky prieťahy v konaní. Zo skutkových okolností, ktoré sa týkajú rozhodovania o žiadosti o vydanie poverenia na vykonanie exekúcie, je zrejmé, že skúmanie vykonateľnosti rozhodcovských rozsudkov si vyžaduje osobitnú právnu úvahu najmä s ohľadom na to, že tieto sa týkajú právnych vzťahov podliehajúcich režimu spotrebiteľských zmlúv. V zmysle § 17 ods. 1 zákona č. 514/2003 Z.z. navrhovateľ neprodukoval žiadne dôkazy na preukázanie vzniku škody. Požadoval paušálne sumy veľmi všeobecne uvedenými činnosťami. K uplatnenému nároku na náhradu nemajetkovej ujmy odporca v súlade s § 17 ods. 2, 3 zákona č. 514/2003 Z.z. uviedol, že z viacerých nálezov Ústavného súdu vyplýva, že poskytnutie finančného zadosťučinenia nie je automatické a podlieha podrobnému skúmaniu prípadu. Každé prípadové okolnosti sú osobitné a vychádzať z paušálnej sumy 660,- eur, ktorá má byť priznaná za každý rok prieťahov je nesprávne. Vznik nemajetkovej ujmy právnických osôb a fyzických osôb je odlišný, pocity členov riadiacich orgánov spoločnosti v podobe „frustrácie, úzkosti, neistoty a nedôvery“ sú irelevantné nakoľko náhradu škody a nemajetkovej ujmy si uplatňuje spoločnosť ako právnická osoba. Navrhovateľ nepreukázal tvrdený zánik podnikateľských aktivít a podnikateľských plánov a tieto ani bližšie nekonkretizoval, nespresnil v čom a ako situácia ovplyvnila ďalšie podnikateľské postupy navrhovateľa. Nepreukázal ani to, že konštatovanie porušenia práva nie dostačujúcim zadosťučinením. Rovnako nepreukázal príčinnú súvislosť medzi týmito zložkami. Súd prejednal vec podľa § 101 ods. 2 O.s.p. na pojednávaní dňa 28.10.2013 v neprítomnosti účastníkov konania, ktorí doručenie predvolania mali riadne a včas vykázané. Odporca svoju neúčasť na pojednávaní ospravedlnil podaním doručeným súdu dňa 25.10.2013 a súhlasil, aby súd konal a rozhodol v jeho neprítomnosti. Navrhovateľ svoju neúčasť na pojednávaní neospravedlnil. V tejto súvislosti súd uviedol, že neodňal účastníkom konania možnosť konať pred súdom, pretože účastníci sami svojím konaním znemožnili súdu postupovať podľa Občianskeho súdneho poriadku. Tento názor vyplýva aj z rozhodnutí Najvyššieho súdu SR sp. zn. 3Cdo/72/2004, 5Cdo/88/2004, 2Cdo/110/2004, 3Cdo/181/2008, 6Cdo/70/2010. Vo veci súd vykonal dokazovanie oboznámením sa s listinnými dokladmi založenými v súdnom spise a s príslušným exekučným spisom. Exekučný súd uznesením č.k. 1Er/1302/2011-15 Ex 8006/2011 zo dňa 13.10.2011 žiadosť navrhovateľa o udelenie poverenia na vykonanie exekúcie zo dňa 28.07.2011 zamietol z dôvodu, že vo veci ide o zmluvu, v ktorej sú dojednané neprijateľné podmienky v rozpore s dobrými mravmi, v rámci, ktorých sa spotrebiteľ vopred vzdáva svojho práva na účinnú procesnú obranu. Súd je povinný zo zákona skúmať exekučný titul nielen po formálnej stránke ale aj materiálnej stránke. Absencia tejto materiálnej vykonateľnosti je prekážkou, ktorá bráni výkonu exekúcie, bez možnosti jej odstránenia. Následne súd uznesením č.k. 1Er/1302/2011-23 Ex 8006/2011 zo dňa 13.12.2012 exekúciu vedenú pod sp. zn. 1Er/1302/2011 podľa § 44 ods. 3 zastavil. Rozhodnutie súdu nadobudlo právoplatnosť dňa 19.03.2013. Súd poukázal na ustanovenia § 3 ods. 1, 2; 9 ods. 1, 2; 15 ods. 1, 2; 16 ods. 1, 2; 17 ods. 1, 2, 3, 5 zákona č. 514/2003 Z.z. o zodpovednosti za škodu spôsobenú pri výkone verejnej moci; § 41 ods. 2 písmeno c) , d), 44 ods. 2 Zákona č. 233/1995 Z.z. o súdnych exekútoroch a exekučnej činnosti (Exekučný poriadok). Konštatoval, že návrh navrhovateľa nie je dôvodný. Skutkové zistenia nadobudnuté vykonaným dokazovaním považoval súd za dostatočné pre právne posúdenie veci a dôvodnosti návrhu, pričom ďalšie dokazovanie by bolo nadbytočné a nepotrebné z hľadiska zistenia a posúdenia rozhodujúcich skutočností. Súd mal v konaní za preukázané, že zo strany súdu nedošlo k nesprávnemu úradnému postupu. Z obsahu exekučného spisu pod spisovou značkou 1Er/1302/11 je zrejmé, že žiadosť navrhovateľa o udelenie poverenia na vykonanie exekúcie zo dňa 28.07.2011 súd zamietol. V konaní súd nebol nečinný, keď po doručení žiadosti vykonával potrebné úkony. Dňa 08.08.2011 zisťoval pobyt povinného a výzvou zo dňa 05.09.2011 vyzval súdneho exekútora na predloženie dokladov, na ktorú exekútor reagoval podaním doručeným súdu dňa 05.10.2011 a súd následne uznesením zo dňa 13.10.2011 o žiadosti rozhodol. Vo veci teda preukázateľne nedošlo k prieťahom v konaní. Navyše lehota 15 dní stanovená § 44 ods. 2 zákona č. 233/1995 Z.z. v predmetnej veci neplatila, nakoľko vo veci išlo o exekučný titul podľa § 41 ods. 2 písm. d), teda o vykonateľné rozhodnutie rozhodcovského súdu. Z vykonaného dokazovania nie je zrejmé, z čoho navrhovateľ vychádzal, keď v návrhu tvrdil, že súd rozhodol až po 183 dňoch od doručenia žiadosti o vydanie poverenia. Z tohto dôvodu sa súd skutočnosťami ohľadne uplatnenej náhrady škody a náhrady nemajetkovej ujmy nezaoberal a návrh navrhovateľa zamietol. Úspešnému odporcovi v spore náhradu trov konania nepriznal, nakoľko odporca si náhradu trov konania neuplatnil. Proti tomuto rozsudku podal v zákonom stanovenej lehote odvolanie navrhovateľ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navrhovateľa a jeho právneho zástupcu postupujúc podľa ust. § 101 ods. 2 O.s.p. preto, že sa navrhovateľ bez ospravedlnenia na pojednávanie nedostavil. Navrhovateľ riadne a včas požiadal o zrušenie pojednávania. Uviedol dôležité dôvody a predložil súdu listiny spojené s označenými dôvodmi. Súd preto nemohol postupovať podľa § 101 ods. 2 O.s.p. a vec prejednať v neprítomnosti navrhovateľa. Poukázal aj na ust. § 15 O.s.p. a uviedol, že navrhovateľ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Navrhovateľ podal ústavnú sťažnosť pre porušenie jeho práva na nestranný súd, ktorej výsledkom bude zrušenie rozhodnutia krajského súdu. Konečné rozhodnutie vo veci súdom neprichádzalo v čase jeho vydania do úvahy aj preto, že súd v rovnakom rozhodnutí rozhodol aj o zamietnutí návrhu navrhovateľa na prerušenie konania, proti ktorému legálne pripustil odvolanie. Navrhovateľ preto podáva proti rozhodnutiu o zamietnutí návrhu na prerušenie konania odvolanie. Súd sa nedostatočne oboznámil s podmienkami, za ktorých je možné viesť konanie, keď ignoroval žiadosť navrhovateľa o zrušenie nariadeného pojednávania z dôležitého dôvodu. Navrhovateľ sa nemal možnosť vyjadriť k tvrdeniam odporcu, z ktorých súd pri rozhodovaní vychádzal a zachytil ich aj v odôvodnení svojho rozhodnutia. Navrhovateľ sa nemal ani možnosť vyjadriť k dôkazom, ktoré súd vykonal a založil na nich svoje rozhodnutie. Súd rozhodol bez toho, aby umožnil navrhovateľovi s cieľom ovplyvniť rozhodnutie všeobecného súdu, vyjadriť sa k skutkovým a právnym otázkam. Navrhovateľ nebol oboznámený s obsahom dôkazov a prednesov, nemal možnosť sa k týmto dôkazom a prednesom vyjadriť, nemal možnosť navrhnúť dôkazy na podporu svojich tvrdení. Súd porušil právo žalobcu na kontradiktórny súdny proces. Navrhovateľ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Právnym titulom v danej veci je nesprávny úradný postup exekučného súdu a za ten dlžník nemôže niesť zodpovednosť. V konaní pred súdom mienil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Rozhodnutie súdu prvého stupňa je vnútorne rozporné, pretože súd napriek tomu, že zistil porušenie práva, nekonštatoval ho, a na tejto chybe postavil svoje rozhodnutie o nepriznaní nemajetkovej ujmy. Rozhodnutie založené na skutkovej a právnej chybe súdu nie je v právnom štáte udržateľné. Žiadal preto rozsudok okresného súdu zrušiť a vec mu vrátiť na ďalšie konanie. Odporca sa k odvolaniu vyjadril podaním zo dňa 27.1.2014. Predovšetkým namietol skutočnosť, že z napadnutého rozsudku v žiadnom smere nie je možné vyvodiť záver, že navrhovateľ alebo jeho právny zástupca požiadali súd o zrušenie nariadeného pojednávania vo veci. Naopak, navrhovateľ svoju neúčasť neospravedlnil, pričom mu nič nebránilo, aby sa na pojednávanie dostavil. K všetkým skutočnostiam mal navrhovateľ možnosť vyjadriť sa priamo na pojednávaní, na ktoré bol riadne predvolaný a súdu neoznámil vážne dôvody brániace jeho účasti. Oboznámenie exekučného spisu súd vykonal na základe návrhu samotného navrhovateľa a rozhodol na základe ním tvrdených skutočností. Druhou odvolacou námietkou je, že vo veci rozhodoval vylúčený sudca. Odporca poukázal v tejto súvislosti na právoplatné rozhodnutie Krajského súdu v Bratislave č.k. 4NcC/68/2012-22, ktorým rozhodol vo veci o námietke navrhovateľa o zaujatosti sudcov Okresného súdu Bratislava I, ktorým vymenovaní sudcovia z konania neboli vylúčení a súd rozhodol v merite veci až po tomto rozhodnutí krajského súdu. Neobstojí ani odvolacia námietka, že v čase rozhodovania mal súd vedomosť o podanej sťažnosti navrhovateľa na ústavný súd, pretože o tejto skutočnosti navrhovateľ súd pred rozhodnutím vo veci neinformoval. Ak by aj takáto sťažnosť bola podaná, táto by bola ústavným súdom odmietnutá pre nedostatok právomoci, ako vyplýva z viacerých rozhodnutí ústavného súdu v obdobných veciach. Keďže súd prvého stupňa dospel k záveru, že nedošlo k namietanému nesprávnemu úradnému postupu, nebolo potrebné bližšie sa zaoberať ani splnením ďalších zákonných podmienok zodpovednosti štátu za škodu vo prejednávanej veci. Bez základu je aj ďalšia odvolacia námietka týkajúca sa rozhodovania súdu o návrhu navrhovateľa na prerušenie konania, keďže takýto návrh navrhovateľ vo veci nepodal. Odporca navrhol, aby odvolací súd napadnutý rozsudok potvrdil. Náhradu trov odvolacieho konania si neuplatnil. Krajský súd v Bratislave ako súd odvolací (§ 10 ods. 1 O.s.p.), v rozsahu podaného odvolania (§ 212 ods. 1 O.s.p.), prejednal vec bez nariadenia pojednávania podľa § 214 ods. 2 O.s.p., postupom podľa § 156 ods. 3 O.s.p., a po preskúmaní napadnutého rozsudku, ako aj konania, ktoré mu predchádzalo, dospel k záveru, že odvolanie navrhovateľa nie je dôvodné. Súd prvého stupňa zistil správne skutkový stav veci, a vyvodil z neho správny právny záver o nedôvodnosti uplatneného nároku navrhovateľa, pretože vôbec nedošlo k namietanému nesprávnemu úradnému postupu. Odvolacie námietky navrhovateľa nereflektujú na obsah napadnutého rozsudku a priebeh prvostupňového konania. Sú len formulárovým typom odvolania, ktoré navrhovateľ podáva v obdobných veciach, pričom v tejto veci nepostrehol iné dôvody zamietajúceho rozsudku a ani to, že nepožiadal o zrušenie nariadeného pojednávania a o prerušenie konania. To len potvrdzuje účelovosť podanej žaloby a aj podaného odvolania zo strany navrhovateľa. Odvolací súd tak ani nemal možnosť konfrontovať správnosť skutkových a právnych záverov napadnutého rozsudku s odvolacími námietkami navrhovateľa. Odvolací súd sa v celom rozsahu stotožňuje s dôvodmi napadnutého rozsudku, konštatuje ich správnosť (§ 219 ods. 1, 2 O.s.p.) a z týchto dôvodov napadnutý rozsudok potvrdil ako vecne správny. O trovách odvolacieho konania rozhodol odvolací súd podľa § 142 ods. 1 v spojení s § 224 ods. 1 O.s.p.. Ich náhradu v konaní úspešnému odporcovi nepriznal, pretože mu v odvolacom konaní žiadne trovy nevznikli. Poučenie: Proti tomuto rozsudku odvolanie nie je prípustné.</w:t>
      </w:r>
    </w:p>
    <w:p/>
    <w:p>
      <w:r>
        <w:t>Zdroj: KAUZIS.SK – https://www.kauzis.sk/judikatura/r/ECLI:SK:KSBA:2015:1112232132.2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