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2Cob/319/2015 z 2. 12. 2015</w:t>
      </w:r>
    </w:p>
    <w:p>
      <w:r>
        <w:t>Uznesenie Krajského súdu Bratislava z 2. decembra 2015, sp. zn. 2Cob/319/2015, ECLI:SK:KSBA:2015:1215215387.2</w:t>
      </w:r>
    </w:p>
    <w:p>
      <w:r>
        <w:t>Súd: Krajský súd Bratislava</w:t>
      </w:r>
    </w:p>
    <w:p>
      <w:r>
        <w:t>Spisová značka: 2Cob/319/2015</w:t>
      </w:r>
    </w:p>
    <w:p>
      <w:r>
        <w:t>ECLI: ECLI:SK:KSBA:2015:1215215387.2</w:t>
      </w:r>
    </w:p>
    <w:p>
      <w:r>
        <w:t>Dátum vydania: 2. 12. 2015</w:t>
      </w:r>
    </w:p>
    <w:p>
      <w:r>
        <w:t>Forma: Uznesenie</w:t>
      </w:r>
    </w:p>
    <w:p>
      <w:pPr>
        <w:pStyle w:val="Heading2"/>
      </w:pPr>
      <w:r>
        <w:t>Text rozhodnutia</w:t>
      </w:r>
    </w:p>
    <w:p>
      <w:r>
        <w:t>Súd: Krajský súd Bratislava Spisová značka: 2Cob/319/2015 Identifikačné číslo súdneho spisu: 1215215387 Dátum vydania rozhodnutia: 03. 12. 2015 Meno a priezvisko sudcu, VSÚ: JUDr. Oľga Bahníková ECLI: ECLI:SK:KSBA:2015:1215215387.2</w:t>
      </w:r>
    </w:p>
    <w:p>
      <w:r>
        <w:t>Uznesenie Krajský súd v Bratislave v právnej veci navrhovateľov: 1. Z. Z., J.. XX.X.XXXX, E. X, XXX XX V. - G. K., 2. ECO-PAPIER Ružomberok, občianske združenie, 930 39 Hubice 8, IČO: 37 976 648, proti odporcom: 1. Fond národného majetku Slovenskej republiky, Trnavská cesta 100, 821 01 Bratislava, IČO: 17 333 768, 2. ECO-INVEST, a.s., Bystrická cesta 1, 034 01 Ružomberok, IČO: 36 409 111, 3. Mondi SCP, a.s., Tatranská cesta 3, 034 17 Ružomberok, IČO: 31 637 051, tretia osoba: Mondi SCP Holdings B.V., Fort Willemweg 1, 6219 PA Maastricht, Holandsko, IČO: 0012002563, o návrhu na nariadenie predbežného opatrenia, o odvolaní navrhovateľov proti uzneseniu Okresného súdu Bratislava II č. k. 22Cb/402/2015-129 zo dňa 12.10.2015 takto</w:t>
      </w:r>
    </w:p>
    <w:p>
      <w:r>
        <w:t>r o z h o d o l :</w:t>
      </w:r>
    </w:p>
    <w:p>
      <w:r>
        <w:t>Krajský súd v Bratislave uznesenie Okresného súdu Bratislava II č. k. 22Cb/402/2015-129 zo dňa 12.10.2015 p o t v r d z u j e .</w:t>
      </w:r>
    </w:p>
    <w:p>
      <w:r>
        <w:t>Odporcom v 1., 2. a 3. rade náhradu trov odvolacieho konania nepriznáva.</w:t>
      </w:r>
    </w:p>
    <w:p>
      <w:r>
        <w:t>o d ô v o d n e n i e :</w:t>
      </w:r>
    </w:p>
    <w:p>
      <w:r>
        <w:t>Okresný súd Bratislava II napadnutým uznesením návrh navrhovateľov na nariadenie predbežného opatrenia zamietol. Zároveň odporcom v 1., 2. a 3. rade nepriznal náhradu trov konania.</w:t>
      </w:r>
    </w:p>
    <w:p>
      <w:r>
        <w:t>V odôvodnení súd uviedol, že návrhom zo dňa 23.6.2015, podaným na súd dňa 24.6.2015 sa navrhovatelia v 1. a 2. rade domáhali vydania predbežného opatrenia, ktorým by súd uložil: - odporcovi v 2. rade zákaz nakladať, zaťažovať záložným právom alebo iným vecným právom k cudzej veci alebo prostredníctvom zabezpečovacieho prevodu práva a akýmkoľvek iným spôsobom nakladať do právoplatnosti rozhodnutia vo veci samej s akciami: v počte 2.271.167 ks kmeňových akcií vydaných v zaknihovanej podobe na doručiteľa; úhrn menovitých hodnôt akcií: 75.388.933,433473 eura; menovitá hodnota jednej akcie: 33,193919 eura; a to až do skončenia konania o určenie neplatnosti Dodatku č. 1 a Dodatku č. 2 k Zmluve o odplatnom prevode akcií kúpou č. 1605/1996 zo dňa 20.9.1996 a súčasne uložil odporcovi v 3. rade povinnosť zaregistrovať pozastavenie výkonu akcionárskych práv odporcu v 2. rade, - odporcovi v 2. rade zákaz vykonávať hlasovacie práva spojené s akciami: v počte 2.271.167 ks kmeňových akcií vydaných v zaknihovanej podobe na doručiteľa; úhrn menovitých hodnôt akcií: 75.388.933,433473 eura; menovitá hodnota jednej akcie: 33,193919 eura; osobitne rozhodovať na valnom zhromaždení o zvýšení alebo znížení základného imania spoločnosti, rozhodovať na valnom zhromaždení o rozdelení zisku spoločnosti (dividendy) a podiele odporcu v 2. rade ako akcionára na zisku, a to až do skončenia konania o určenie neplatnosti Dodatku č. 1 a Dodatku č. 2 k Zmluve o odplatnom prevode akcií kúpou č. 1605/1996 zo dňa 20.9.1996 a súčasne uložil odporcovi v 3. rade povinnosť zaregistrovať pozastavenie výkonu akcionárskych práv odporcu v 2. rade, - odporcovi v 3. rade zákaz vyplácať odporcovi v 2. rade ako akcionárovi odporcu v 3. rade dividendy podľa stanoveného percenta nominálnej hodnoty akcií, a to až do skončenia konania o určenie neplatnosti Dodatku č. 1 a Dodatku č. 2 k Zmluve o odplatnom prevode akcií kúpou č. 1605/1996 zo dňa 20.9.1996,</w:t>
      </w:r>
    </w:p>
    <w:p>
      <w:r>
        <w:t>- uložil spoločnosti Mondi SCP Holdings B.V., so sídlom Fort Willemweg 1, 6219 PA Maastricht, Holandsko, zapísanej v obchodnom registri pod č. 54603773, s prideleným náhradným zahraničným IČO: 0012002563 zákaz nakladať, zaťažovať záložným právom alebo iným vecným právom k cudzej veci alebo prostredníctvom zabezpečovacieho prevodu práva, vykonávať hlasovacie práva spojené s akciami, rozhodovať na valnom zhromaždení alebo ako jediný akcionár o zvýšení základného imania spoločnosti a akýmkoľvek spôsobom nakladať do právoplatnosti rozhodnutia vo veci samej s akciami: v počte 2.363.867 ks kmeňových akcií vydaných v zaknihovanej podobe na doručiteľa; úhrn menovitých hodnôt akcií: 78.466.009,724773 eura; menovitá hodnota jednej akcie: 33,193919 eura; a to až do skončenia konania o určenie neplatnosti Dodatku č. 1 a Dodatku č. 2 k Zmluve o odplatnom prevode akcií kúpou č. 1605/1996 zo dňa 20.9.1996 a súčasne uložil odporcovi v 3. rade povinnosť zaregistrovať pozastavenie výkonu akcionárskych práv spoločnosti, - uložil spoločnosti Mondi SCP Holdings B.V., so sídlom Fort Willemweg 1, 6219 PA Maastricht, Holandsko, zapísanej v obchodnom registri pod č. 54603773, s prideleným náhradným zahraničným IČO: 0012002563 zákaz vykonávať hlasovacie práva spojené s akciami: v počte 2.363.867 ks kmeňových akcií vydaných v zaknihovanej podobe na doručiteľa; úhrn menovitých hodnôt akcií: 78.466.009,724773 eura; menovitá hodnota jednej akcie: 33,193919 eura; osobitne rozhodovať na valnom zhromaždení o zvýšení alebo znížení základného imania spoločnosti, rozhodovať na valnom zhromaždení o rozdelení zisku spoločnosti (dividendy) a podiele spoločnosti ako akcionára na zisku, a to až do skončenia konania o určenie neplatnosti Dodatku č. 1 a Dodatku č. 2 k Zmluve o odplatnom prevode akcií kúpou č. 1605/1996 zo dňa 20.9.1996 a súčasne uložil odporcovi v 3. rade povinnosť zaregistrovať pozastavenie výkonu akcionárskych práv odporcu v 2. rade, - uložil odporcovi v 3. rade zákaz vyplácať spoločnosti Mondi SCP Holdings B.V., so sídlom Fort Willemweg 1, 6219 PA Maastricht, Holandsko, zapísanej v obchodnom registri pod č. 54603773, s prideleným náhradným zahraničným IČO: 0012002563 ako akcionárovi odporcu v 3. rade dividendy podľa stanoveného percenta nominálnej hodnoty akcií, a to až do skončenia konania o určenie neplatnosti Dodatku č. 1 a Dodatku č. 2 k Zmluve o odplatnom prevode akcií kúpou č. 1605/1996 zo dňa 20.9.1996.</w:t>
      </w:r>
    </w:p>
    <w:p>
      <w:r>
        <w:t>Návrh na nariadenie predbežného opatrenia vo vyššie uvedenom znení navrhovatelia odôvodnili nasledovnými skutočnosťami:</w:t>
      </w:r>
    </w:p>
    <w:p>
      <w:r>
        <w:t>Navrhovateľ v 1. rade je jedným z bývalých zamestnancov obchodnej spoločnosti Severoslovenské celulózky a papierne, a.s. so sídlom v Ružomberku (ďalej ako "SCP") v rozhodnom období v roku 1996. Navrhovateľ v 2. rade je občianskym združením, ktorého cieľom je podpora spoločného postupu pri uplatňovaní práv priznaných zamestnancom bývalých SCP Zmluvou o odplatnom prevode akcií kúpou č. 1605/1996 zo dňa 20.9.1996. Navrhovateľ v 1. rade je registrovaným členom navrhovateľa v 2. rade.</w:t>
      </w:r>
    </w:p>
    <w:p>
      <w:r>
        <w:t>Dňa 20.9.1996 došlo medzi odporcom v 1. rade ako predávajúcim a odporcom v 2. rade ako kupujúcim k uzavretiu Zmluvy o odplatnom prevode akcií kúpou č. 1605/1996 (ďalej ako "zmluva"), ktorej predmetom bol predaj a kúpa 3.105.450 ks akcií spoločnosti SCP. V zmysle článku VII bod b) zmluvy sa odporca v 2. rade sa zaviazal do šiestich mesiacov od nadobudnutia účinnosti zmluvy o odplatnom prevode akcií kúpou presadiť vydanie akcií obchodnej spoločnosti ECO-INVEST a.s. so sídlom v Lieskovci v rozsahu min. 15% jej základného imania tak, aby všetci zamestnanci obchodnej spoločnosti SCP mali možnosť tieto akcie nadobudnúť.</w:t>
      </w:r>
    </w:p>
    <w:p>
      <w:r>
        <w:t>Dňa 16.12.1997 bol medzi odporcom v 1. rade a odporcom v 2. rade uzatvorený dodatok č. 1 k zmluve (ďalej ako "Dodatok č. 1"), predmetom ktorého bola prolongácia povinnosti presadiť vydanie akcií zamestnancom najneskôr do 31.12.1998.</w:t>
      </w:r>
    </w:p>
    <w:p>
      <w:r>
        <w:t>Dňa 10.5.2006 bol medzi odporcom v 1. rade a odporcom v 2. rade uzatvorený dodatok č. 2 k zmluve (ďalej ako "Dodatok č. 2"), v zmysle ktorého sa zmluvné strany dohodli, že zmluvný záväzok odporcu v 2. rade presadiť vydanie akcií obchodnej spoločnosti ECO-INVEST a.s. so sídlom v Lieskovci v rozsahu min. 15 % jej základného imania tak, aby všetci zamestnanci obchodnej spoločnosti SCP mali možnosť tieto akcie nadobudnúť, zanikne zaplatením sumy odstupného vo výške 10.000.000,- Sk kupujúcim v prospech predávajúceho.</w:t>
      </w:r>
    </w:p>
    <w:p>
      <w:r>
        <w:t>Uzatvorením Dodatku č. 1 a č. 2 v rozpore s ust. § 10 ods. 10 zákona č. 92/1991 Zb. o podmienkach prevodu majetku štátu na iné osoby (ďalej ako "ZoPP") a v rozpore so štatútom odporcu v 1. rade a jeho</w:t>
      </w:r>
    </w:p>
    <w:p>
      <w:r>
        <w:t>kompetenčným poriadkom boli a naďalej sú poškodzované práva navrhovateľa v 1. rade ako bývalého zamestnanca SCP, nakoľko ten sa nestal akcionárom spol. SCP, resp. nikdy v jeho prospech neboli vydané a prevedené zamestnanecké akcie, čím došlo k porušeniu podmienok privatizácie, zmluvy a zákona ZoPP.</w:t>
      </w:r>
    </w:p>
    <w:p>
      <w:r>
        <w:t>Vzhľadom na takého nezákonné konanie existuje dôvodná obava, že odporca v 2. rade a spoločnosť Mondi SCP Holdings B.V. (ďalej ako "tretia osoba") ako akcionári odporcu v 3. rade budú vykonávať svoje práva akcionárov a akcie budú prevádzané na ďalšie subjekty tak, ako tomu bolo v minulosti.</w:t>
      </w:r>
    </w:p>
    <w:p>
      <w:r>
        <w:t>Navrhovatelia majú za to, že bez dočasnej úpravy pomerov, ktorá bude spočívať v eliminácii nepriaznivých následkov spočívajúcich v konaní odporcov a tretej osoby sa vytvára priestor na svojvoľné konanie v mene a na účet odporcu v 3. rade, čo v konečnom dôsledku smeruje k vzniku závažnej škody na právach navrhovateľov. Naopak, uzatvorením dodatkov č. 1 a 2. dochádza v súčasnosti k obohacovaniu akcionárov odporcu v 3. rade, ktorí majú s akciami spojené práva akcionárov vrátane práva na podiel na zisku, hoci akcionármi spoločnosti odporcu v 3. rade (predtým SCP) sa na základe privatizácie mali stať aj zamestnanci SCP, a teda aj títo mali nadobudnúť práva akcionárov, a to vrátane navrhovateľa v 1. rade.</w:t>
      </w:r>
    </w:p>
    <w:p>
      <w:r>
        <w:t>Z návrhu na vydanie predbežného opatrenia vyplýva, že navrhovatelia sa návrhom vo veci samej budú okrem iného domáhať určenia neplatnosti Dodatku č. 1 a Dodatku č. 2 k Zmluve o odplatnom prevode akcií kúpou č. 1605/1996 zo dňa 20.9.1996. Súd v uznesení poukázal na ust. § 74 ods. 1, § 75 ods. 2 a § 76 ods. 1 písm. e) a f) O.s.p. a uviedol, že nie sú splnené podmienky na nariadenie predbežného opatrenia. Navrhovatelia podľa neho neosvedčili, že vzájomné vzťahy účastníkov konania sú narušené spôsobom, ktorý by vyžadoval nevyhnutnú úpravu prostredníctvom nariadenia predbežného opatrenia.</w:t>
      </w:r>
    </w:p>
    <w:p>
      <w:r>
        <w:t>Konštatoval, že nebezpečenstvo bezprostredne hroziacej ujmy je jedným z pojmových znakov predbežného opatrenia, pretože len v prípade osvedčenia jeho existencie súd predbežné opatrenie nariadi. Navrhovatelia podľa súdu neosvedčili, že tento predpoklad je splnený. Navrhovatelia v návrhu na nariadenie predbežného opatrenia len vo všeobecnej rovine skonštatovali, že tu existuje dôvodná obava, že odporca v 2. rade a tretia osoba budú vykonávať práva akcionárov a akcie budú prevádzané na ďalšie subjekty, avšak neosvedčili existenciu takého konkrétneho správania odporcov v 1. až 3. rade a tretej osoby, v dôsledku ktorého by mal súd za to, že obava navrhovateľov je tak bezprostredná, že vyžaduje okamžitú úpravu pomerov účastníkov v rozsahu navrhovanom predbežným opatrením. Navrhovateľmi doložená špecifikácia hospodárskych výsledkov odporcu v 3. rade za účtovné obdobia 2000-2014, z ktorej vyplýva, že tento dosiahol zisk celkom 651.740.173,54 eur, podľa súdu neosvedčuje, že odporca v 3. rade dosiahol tento zisk na úkor navrhovateľov, a teda nemôže byť ani relevantným podkladom na nariadenie požadovaného predbežného opatrenia.</w:t>
      </w:r>
    </w:p>
    <w:p>
      <w:r>
        <w:t>Na základe uvedeného dospel súd k záveru, že nie sú splnené zákonné predpoklady (§ 74 až § 76 O.s.p.) na nariadenie predbežného opatrenia navrhnutého navrhovateľmi, a preto súd tento návrh zamietol.</w:t>
      </w:r>
    </w:p>
    <w:p>
      <w:r>
        <w:t>O trovách konania súd rozhodol podľa § 142 ods. 1 O.s.p.</w:t>
      </w:r>
    </w:p>
    <w:p>
      <w:r>
        <w:t>Proti uzneseniu podali navrhovatelia odvolanie z dôvodu, že súd prvého stupňa dospel na základe vykonaných dôkazov k nesprávnym skutkovým zisteniam podľa § 205 ods. 2 písm. d) O.s.p., doteraz zistený skutkový stav neobstojí, pretože sú tu ďalšie skutočnosti alebo iné dôkazy, ktoré doteraz neboli uplatnené (§ 205a O.s.p.) a rozhodnutie súdu prvého stupňa vychádza z nesprávneho právneho posúdenia veci podľa § 205 ods. 2 písm. f) O.s.p. Uviedli, že sa v plnom rozsahu pridržiavajú návrhu na nariadenie predbežného opatrenia a majú za to, že rozsah a spôsob nezákonného konania odporcov v 1. - 3. rade vyvolávajú dôvodnú obavu, že odporca v 2. rade a tretia osoba ako akcionári odporcu v 3. rade budú vykonávať svoje práva akcionárov a akcie budú prevádzané na ďalšie subjekty tak, ako tomu bolo už v minulosti - akcie odporcu v 3. rade boli preukázateľne prevádzané v predchádzajúcom období jednak na odporcu v 2. rade a jednak na tretiu osobu. Tieto skutočnosti navrhovatelia uvádzali v návrhu na nariadenie predbežného opatrenia.</w:t>
      </w:r>
    </w:p>
    <w:p>
      <w:r>
        <w:t>Navrhovatelia tiež uviedli, že až po vydaní uznesenia získali zo zbierky listín Okresného súdu Žilina účtovné závierky odporcu v 3. rade za obdobie rokov 2000- 2014, z ktorých zistili akcionársku štruktúru</w:t>
      </w:r>
    </w:p>
    <w:p>
      <w:r>
        <w:t>odporcu v 3. rade a z ktorých následne vyplynuli niekoľkonásobné prevody akcií odporcu v 3. rade tak, ako to uvádzali v návrhu na nariadenie predbežného opatrenia podľa nasledovného: v roku 1996 na základe Zmluvy o odplatnom prevode akcií č. 1605/1996 zo dňa 20.9.1996 nadobudol odporca v 2. rade 67 % podiel na základnom imaní odporcu v 3. rade; v roku 2000 ako vyplýva z poznámok k účtovnej závierke bol jeho podiel 100 %, tzn. medzi rokom 1996 - 2000 došlo k prevodu akcií odporcu v 3. rade; od roku 2000 má odporca v 2. rade 49 % podiel na základnom imaní spoločnosti, tretia osoba 51 % podiel.</w:t>
      </w:r>
    </w:p>
    <w:p>
      <w:r>
        <w:t>Navrhovatelia konštatovali, že vzhľadom na vedomosť odporcov v 1. - 3. rade o snahe navrhovateľov v 1. a 2. rade dosiahnuť určenie neplatnosti Dodatku č. 1 a Dodatku č. 2, je tu bezprostredne hroziaca ujma v podobe „dobromyseľného nadobúdateľa“ akcií, ktoré bez ďalšieho patrili a patria navrhovateľovi v 1. rade a vzhľadom na Zmluvu o postúpení pohľadávky aj navrhovateľovi v 2. rade. Poukázali na skutočnosť, že v súdnej praxi sa vytvorila doktrína ochrany práv tretích osôb založená na podmienke dobromyseľnosti pri kúpe/predaji veci, cenných papierov. Ak teda bude tretia osoba dobromyseľná pri nadobudnutí, neobnovuje sa vlastnícke právo prvého prevodcu.</w:t>
      </w:r>
    </w:p>
    <w:p>
      <w:r>
        <w:t>Navrhovatelia v konaní poukazujú na absenciu dobromyseľnosti odporcu v 2. rade a následne odporcu v 3. rade. Navrhovateľ v 1. rade má za to, že bez dočasnej úpravy pomerov, ktorá bude spočívať v eliminácii nepriaznivých následkov spočívajúcich v konaní odporcu v 1. rade, odporcu v 2. rade, odporcu v 3. rade a tretej osoby, sa vytvára priestor na svojvoľné konanie v mene a na účet odporcu v 3. rade, čo v konečnom dôsledku smeruje k vzniku závažnej škody, a to na právach navrhovateľa v 1. rade ako bývalého zamestnanca spoločnosti SCP, ktorému zo zákona ako aj zo zmluvy vzniklo právo na vydanie a prevedenie zamestnaneckých akcií, a rovnako navrhovateľa v 2. rade vzhľadom na zmluvu o postúpení pohľadávky.</w:t>
      </w:r>
    </w:p>
    <w:p>
      <w:r>
        <w:t>Navrhovatelia navrhli, aby odvolací súd napadnuté uznesenie zrušil a vec vrátil súdu prvého stupňa na ďalšie konanie, alternatívne, aby odvolací súd napadnuté uznesenie zmenil tak, že nariadi predbežné opatrenie v zmysle návrhu.</w:t>
      </w:r>
    </w:p>
    <w:p>
      <w:r>
        <w:t>Krajský súd v Bratislave ako súd odvolací prejednal vec podľa § 212 ods. 1 O.s.p. bez nariadenia pojednávania v zmysle § 214 ods. 2 O.s.p. Po preskúmaní obsahu spisu a oboznámení sa s dôvodmi odvolania navrhovateľov dospel k záveru, že odvolaniu nie je možné vyhovieť.</w:t>
      </w:r>
    </w:p>
    <w:p>
      <w:r>
        <w:t>Odvolací súd sa v celom rozsahu stotožňuje so zisteným skutkovým stavom a právnym posúdením veci prvostupňovým súdom. Súd prvého stupňa vo svojom uznesení správne vyhodnotil vykonané dôkazy a na správnosť dôvodov uvedených v uznesení odvolací súd podľa § 219 ods. 2 O.s.p. v celom rozsahu odkazuje. Na zdôraznenie správnosti napadnutého uznesenia a k odvolacím dôvodom navrhovateľov odvolací súd uvádza nasledovné:</w:t>
      </w:r>
    </w:p>
    <w:p>
      <w:r>
        <w:t>Podľa § 74 ods. 1 O.s.p. pred začatím konania môže súd nariadiť predbežné opatrenie, ak je potrebné, aby dočasne boli upravené pomery účastníkov, alebo ak je obava, že by výkon súdneho rozhodnutia bol ohrozený.</w:t>
      </w:r>
    </w:p>
    <w:p>
      <w:r>
        <w:t>Podľa § 76 ods. 1 písm. e) O.s.p. predbežným opatrením môže súd nariadiť účastníkovi najmä, aby nenakladal s určitými vecami alebo právami.</w:t>
      </w:r>
    </w:p>
    <w:p>
      <w:r>
        <w:t>Podľa § 76 ods. 1 písm. f) O.s.p. predbežným opatrením môže súd nariadiť účastníkovi najmä, aby niečo vykonal, niečoho sa zdržal alebo niečo znášal.</w:t>
      </w:r>
    </w:p>
    <w:p>
      <w:r>
        <w:t>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navrhovateľa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w:t>
      </w:r>
    </w:p>
    <w:p>
      <w:r>
        <w:t>Odvolací súd sa stotožňuje so záverom súdu prvého stupňa, že nie sú splnené podmienky na nariadenie predbežného opatrenia. Navrhovatelia v podanom odvolaní sami uviedli, že k prevodu akcií odporcu v 3. rade došlo medzi rokom 1996 - 2000 a od roku 2000 má odporca v 2. rade 49 % podiel na základnom imaní spoločnosti a tretia osoba má 51 % podiel. Z tvrdenia samotných navrhovateľov teda vyplýva, že od roku 2000, teda už 15 rokov, nedošlo k prevodu akcií odporcu v 3. rade, navrhovatelia ničím nepreukázali, že by v súčasnej dobe bol zamýšľaný prevod predmetných akcií, a teda nijako nebolo osvedčené nebezpečenstvo bezprostredne hroziacej ujmy.</w:t>
      </w:r>
    </w:p>
    <w:p>
      <w:r>
        <w:t>Argumenty uvádzané navrhovateľmi v podanom odvolaní nijakým spôsobom nespochybňujú správnosť rozhodnutia súdu prvého stupňa.</w:t>
      </w:r>
    </w:p>
    <w:p>
      <w:r>
        <w:t>Vzhľadom k uvedenému, odvolací súd napadnuté uznesenie prvostupňového súdu podľa § 219 ods. 1, 2 O.s.p. ako vecne správne potvrdil.</w:t>
      </w:r>
    </w:p>
    <w:p>
      <w:r>
        <w:t>O trovách odvolacieho konania rozhodol odvolací súd podľa § 224 ods. 1 a § 142 ods. 1 O.s.p. tak, že odporcom v 1., 2. a 3. rade náhradu trov odvolacieho konania nepriznal, pretože im žiadne trovy odvolacieho konania nevznikli ani si žiadne neuplatnili.</w:t>
      </w:r>
    </w:p>
    <w:p>
      <w:r>
        <w:t>Uvedené uznesenie je výsledkom hlasovania odvolacieho senátu v pomere hlasov 3 : 0.</w:t>
      </w:r>
    </w:p>
    <w:p>
      <w:r>
        <w:t>Poučenie:</w:t>
      </w:r>
    </w:p>
    <w:p>
      <w:r>
        <w:t>P o u č e n i e : Proti tomuto uzneseniu odvolanie nie je prípustné.</w:t>
      </w:r>
    </w:p>
    <w:p/>
    <w:p>
      <w:r>
        <w:t>Zdroj: KAUZIS.SK – https://www.kauzis.sk/judikatura/r/ECLI:SK:KSBA:2015:1215215387.2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