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21CoE/200/2015 z 23. 11. 2015</w:t>
      </w:r>
    </w:p>
    <w:p>
      <w:r>
        <w:t>Uznesenie Krajského súdu Bratislava z 23. novembra 2015, sp. zn. 21CoE/200/2015, ECLI:SK:KSBA:2015:1315200461.1</w:t>
      </w:r>
    </w:p>
    <w:p>
      <w:r>
        <w:t>Súd: Krajský súd Bratislava</w:t>
      </w:r>
    </w:p>
    <w:p>
      <w:r>
        <w:t>Spisová značka: 21CoE/200/2015</w:t>
      </w:r>
    </w:p>
    <w:p>
      <w:r>
        <w:t>ECLI: ECLI:SK:KSBA:2015:1315200461.1</w:t>
      </w:r>
    </w:p>
    <w:p>
      <w:r>
        <w:t>Dátum vydania: 23. 11. 2015</w:t>
      </w:r>
    </w:p>
    <w:p>
      <w:r>
        <w:t>Forma: Uznesenie</w:t>
      </w:r>
    </w:p>
    <w:p>
      <w:r>
        <w:t>Oblasť práva: Občianske právo</w:t>
      </w:r>
    </w:p>
    <w:p>
      <w:pPr>
        <w:pStyle w:val="Heading2"/>
      </w:pPr>
      <w:r>
        <w:t>Text rozhodnutia</w:t>
      </w:r>
    </w:p>
    <w:p>
      <w:r>
        <w:t>Súd: Krajský súd Bratislava Spisová značka: 21CoE/200/2015 Identifikačné číslo súdneho spisu: 1315200461 Dátum vydania rozhodnutia: 24. 11. 2015 Meno a priezvisko sudcu, VSÚ: JUDr. Eugen Palášthy ECLI: ECLI:SK:KSBA:2015:1315200461.1 Uznesenie Krajský súd v Bratislave, v právnej veci oprávneného: Z. Y., nar. XX.X.XXXX, t.č. ÚVTOS PP 72/5C2 Trnava, 917 01, proti povinnej: A. S., nar. X.X.XXXX, I. J. XX, XXX XX I., o návrhu na výkon rozhodnutia o výchove maloletého dieťaťa: J. S., nar. XX.XX.XXXX, bytom u matky, o odvolaní oprávneného proti uzneseniu Okresného súdu Bratislava III č. k. 37Em/1/2015-14 zo dňa 01.07.2015, takto r o z h o d o l : Krajský súd v Bratislave uznesenie Okresného súdu Bratislava III, č. k. 37Em/1/2015-14 zo dňa 01.07.2015 z r u š u j e a vec v r a c i a súdu prvého stupňa na ďalšie konanie. o d ô v o d n e n i e : Napadnutým uznesením súd prvého stupňa zastúpený vyšším súdnym úradníkom, odmietol podanie oprávneného, doručené súdu dňa 14.1.2015, ktorým otec maloletého žiadal, aby súd vyvodil sankcie voči matke maloletého za neplnenie úradného rozhodnutia. Súd v odôvodnení uviedol, že navrhovateľ v súdom určenej lehote svoje podanie, ktoré by mohlo byť návrhom na začatie konania, nedoplnil a neopravil v zmysle uznesenia súdu č. k. 37Em/1/2015-4 zo dňa 01.04.2015. Súd prvého stupňa mal za to, že z obsahu spisu nebolo možné jednoznačne ustáliť, čoho sa navrhovateľ svojim podaním domáhal, keďže petit nebol dostatočne určitý, zrozumiteľný a vykonateľný. Z dôvodu, že pre uvedený nedostatok nemožno v konaní pokračovať, podanie oprávneného odmietol v zmysle § 43 ods. 2 O.s.p.. Toto rozhodnutie včas podaným odvolaním napadol oprávnený, domáhajúc sa jeho zrušenia a pokračovania v konaní. Uviedol, že v jeho pôvodnom podaní bol jasne deklarovaný jeho cieľ, aby súd matku dôrazne usmernil a vyvodil konzekvencie v zmysle zákona. Uznal, že neuviedol konkrétny petit, ale z dôvodu, že možnosti sankcií sú viaceré, nechal na zvážení súdu, ktorú z nich aplikuje pri usmernení porušovateľa súdneho rozhodnutia v zmysle § 272 ods. 3, § 273 ods. 1 O.s.p. Oprávnený uviedol, že z jeho podania je jasné, že matka nedodržuje súdom stanovené časové limity na zasielanie správ otcovi v zmysle rozsudku a taktiež, že jej správy sú povrchné, plytké, pre otca nepostačujúce. Zdôraznil, že jeho doplnené podanie zo dňa 19.04.2015 obsahuje nové skutočnosti vrátane petitu a listinného dôkazného materiálu. V závere odvolania uviedol, že podaním zo dňa 05.07.2015 požiadal Okresný súd Bratislava III o nariadenie predbežného opatrenia vo veci úpravy práv a povinností matky maloletého voči otcovi maloletého a maloletému. Odvolanie podané v zákonnej lehote oprávnenou osobou smeruje voči rozhodnutiu vydanému v exekučnom konaní vyšším súdnym úradníkom, voči ktorému zák. č. 99/1963 Zb. Občiansky súdny poriadok („O.s.p.“) pripúšťa odvolanie (§ 43 ods. 2). Podaním odvolania tak v zmysle § 374 ods. 4 zák. č. 99/1963 Zb. Občiansky súdny poriadok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O.s.p.), v rozsahu podaného odvolania preskúmal uznesenie súdu prvého stupňa podľa § 212 ods. 1 O.s.p., bez nariadenia pojednávania podľa § 214 ods. 2 O.s.p., oboznámil sa s procesným postupom súdu prvého stupňa, ako aj dôvodmi odvolania a napadnuté uznesenie okresného súdu podľa ustanovenia §221 ods. 1 písm. f/ &lt;aspi://module='ASPI'&amp;link='99/1963 Zb.%2523221'&amp;ucin-k-dni='30.12.9999'&gt; a i/ &lt;aspi://module='ASPI'&amp;link='99/1963 Zb.%2523221'&amp;ucin-k-dni='30.12.9999'&gt; O.s.p. zrušil a vec vrátil okresnému súdu podľa ustanovenia § 221 ods. 2 &lt;aspi://module='ASPI'&amp;link='99/1963 Zb. %2523221'&amp;ucin-k-dni='30.12.9999'&gt; O.s.p. na ďalšie konanie. Podľa ustanovenia § 79 ods. 1 &lt;aspi://module='ASPI'&amp;link='99/1963 Zb.%252379'&amp;ucin-k- dni='30.12.9999'&gt;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Oprávnený (otec maloletého) doručil dňa 14.01.2015 Okresnému súdu Bratislava III písomné podanie, označené ako „Žiadosť o vyvodenie sankcií pre marenie úradného rozhodnutia“, ktoré však nespĺňalo zákonné náležitosti procesného podania, ktoré je mienené ako návrh na začatie konania tak, ako ich ustanovuje § 79 ods. 1 &lt;aspi://module='ASPI'&amp;link='99/1963 Zb.%252379'&amp;ucin-k-dni='30.12.9999'&gt; O.s.p. v spojení s ustanovením § 42 ods. 3 &lt;aspi://module='ASPI'&amp;link='99/1963 Zb.%252342'&amp;ucin-k- dni='30.12.9999'&gt; O.s.p. Podľa ustanovenia § 43 ods. 1 &lt;aspi://module='ASPI'&amp;link='99/1963 Zb.%252343'&amp;ucin-k- dni='30.12.9999'&gt;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V zmysle ustanovenia § 43 ods. 2 &lt;aspi://module='ASPI'&amp;link='99/1963 Zb.%252343'&amp;ucin-k- dni='30.12.9999'&gt;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Uznesením č.k. 37Em/1/2015-4 zo dňa 01.04.2015 bol oprávnený okresným súdom vyzvaný na odstránenie vád svojho podania, spočívajúce v upresnení žalobného petitu (t.j. vydania akého rozhodnutia sa domáha), ktorý musí byť určitý, zrozumiteľný a materiálne vykonateľný, pričom petit treba uviesť v takom znení, ako má znieť rozhodnutie vo veci samej. Oprávnený bol súčasne poučený o následkoch nedoplnenia náležitostí podania v zmysle ustanovenia § 43 ods. 2 &lt;aspi://module='ASPI'&amp;link='99/1963 Zb.%252343'&amp;ucin-k-dni='30.12.9999'&gt; O.s.p. o odmietnutí nedoplneného podania. Oprávnený na uznesenie súdu reagoval podaním zo dňa 19.04.2015, doručeným súdu dňa 22.04.2015, označeným ako „Doplnenie a rozšírenie podania zo dňa 14.01.2015“. V podaní uviedol, že v konaní vedenom na Okresnom súde Bratislava III, sp. zn. 38P/6/2012 zo dňa 28.02.2013 o určení práv a povinností k maloletému, bolo rozsudkom rozhodnuté o zverení maloletého do osobnej starostlivosti matky a o povinnosti otca prispievať na výživné. Styk otca s maloletým nebol upravený. Rozsudkom bola matka maloletého zaviazaná písomne informovať otca dieťaťa vždy k poslednému dňu toho ktorého mesiaca o zdravotnom stave dieťaťa a podávať informácie o podstatných, aktuálnych i mimoriadnych okolnostiach, týkajúcich sa maloletého dieťaťa. Oprávnený uviedol, že už v skoršom podaní uviedol, že matka maloletého dlhodobo nerešpektuje nariadenie súdu, čo do rozhodnutia o termíne doručenia správy a aj po obsahovej stránke, jej správy sú povrchné, plytké, obsahujúce viac menej základné existenčné skutočnosti - žije, nie je chorý, všetko zje atď. Uviedol, že matku maloletého vyzval, aby odstránila uvedené nedostatky, žiadal uviesť aktuálne a podstatné veci, no matka mu odmieta poskytovať určité informácie, lebo si myslí, že na ne nemá nárok. V podaní oprávnený ďalej uviedol, že matka stále kladie medzi otca a syna všemožné prekážky (nedovolí mu telefonovať s ním, nebolo mu umožnené stretnúť sa so synom). Matka s oprávneným odmieta absolútne komunikovať a listy vracia neprečítané späť. Oprávnený uviedol, že má obavy o svoj budúci vzťah so synom i keď matka tvrdí, že syn o ňom vie, navrhol, aby nezávislý orgán (detský psychológ) preveril, či má syn o ňom vedomosť, či vie o jeho pobyte a ich prípadnom možnom stretnutí, alebo aby ho vhodne o týchto otázkach vypočul súd. Na základe uvedeného sa oprávnený domáhal vydania rozsudku, ktorým žiadal, aby súd uložil matke povinnosť odovzdať a ponechať maloletému dary, ktoré mu pošle otec, prijať všetku korešpondenciu pre maloletého a celú mu ju prečítať, písomne informovať otca pravidelne vždy k poslednému dňu toho - ktorého mesiaca o zdravotnom stave dieťaťa, okolnostiach týkajúcich sa každodenného života, fyzického, psychického a osobnostného rastu, o názoroch a záujmoch, dostatočne vyčerpávajúco odpovedať na otázky otca vzťahujúce sa na syna. Oprávnený sa ďalej domáhal uloženia povinnosti matke, umožniť bez obmedzenia telefonickú komunikáciu otca s maloletým a zároveň žiadal upraviť styk s maloletým na obdobie počas výkonu trestu, formou návštevy maloletého 1x v mesiaci v sobotu, v sprievode sestry maloletého, Z. Y.. V preskúmavanej veci z obsahu pripojeného súdneho spisu Okresného súdu Bratislava III, sp. zn. 38P/6/2012 vyplýva, že rozsudkom č.k. 38P/6/2012-156 zo dňa 28.02.2013, v spojení s potvrdzujúcim rozsudkom Krajského súdu v Bratislave č.k. 11CoP 266/2013-18 zo dňa 22.10.2013 bolo rozhodnuté 1) o zastavení konania o určenie otcovstva k maloletému J. S., nar. XX.XX.XXXX, 2) o zverení maloletého J. do osobnej starostlivosti matky, ktorá ho bude súčasne zastupovať a spravovať jeho majetok, 3) o uložení povinnosti otcovi prispievať na výživu maloletého v minimálnom rozsahu vo výške 30% životného minima na nezaopatrené neplnoleté dieťa k rukám matky maloletého, počnúc dňom 01.03.2013, vždy do 15- dňa v mesiaci vopred, 4) súd styk otca s maloletým J. neupravil, 5) o uložení povinnosti matke písomne informovať otca dieťaťa pravidelne, vždy k poslednému dňu toho - ktorého mesiaca o zdravotnom stave dieťaťa, priebežne mu podávať informácie o podstatných, aktuálnych i mimoriadnych okolnostiach týkajúcich sa maloletého dieťaťa, 6) o zamietnutí vzájomného návrhu matky. V danom prípade mal odvolací súd za preukázané, že vykonateľným rozhodnutím Okresného súdu Bratislava III bola matke maloletého, A. S., uložená povinnosť písomne informovať otca dieťaťa pravidelne vždy k poslednému dňu toho - ktorého mesiaca o zdravotnom stave dieťaťa, priebežne mu podávať informácie o podstatných, aktuálnych i mimoriadnych okolnostiach týkajúcich sa maloletého. Z podania oprávneného - otca maloletého (doručeného súdu dňa 14.01.2015) a následne na základe uznesenia súdu prvého stupňa doplneného podania (doručeného súdu dňa 22.04.2015) vyplýva, že otec maloletého žiadal súd o usmernenie povinnej a vyvodenie sankcií (konzekvencií) za nerešpektovanie súdneho rozhodnutia matkou maloletého, pričom namietal nedodržiavanie termínov zasielania správ a ich obsahovú stránku. Podľa § 251 ods. 1 O.s.p., ak povinný dobrovoľne nesplní, čo mu ukladá vykonateľné rozhodnutie, oprávnený môže podať návrh na vykonanie exekúcie podľa osobitného zákona; ak ide o rozhodnutie o výchove maloletých detí, návrh na súdny výkon rozhodnutia. Podľa § 272 ods. 3 O.s.p. pred nariadením výkonu rozhodnutia podľa odseku 1 súd písomne vyzve povinného, ktorý sa odmieta podrobiť rozhodnutiu podľa odseku 1, aby sa rozhodnutiu podrobil. V tejto výzve upozorní tiež na následky neplnenia povinností ustanovených v rozhodnutí. Ak sa javí, že účel výzvy možno lepšie dosiahnuť pojednávaním, sudca je oprávnený nariadiť pojednávanie a môže naň predvolať povinného, oprávneného, maloleté dieťa, zástupcu príslušného orgánu sociálnoprávnej ochrany detí a sociálnej kurately alebo zástupcu príslušného orgánu obce. Podľa § 273 ods. 1 O.s.p., ak výzva súdu podľa § 272 ods. 3 zostane bezvýsledná, súd je oprávnený uložiť povinnému, ktorý neplní dobrovoľne rozhodnutie podľa § 272 pokutu vo výške 200,- Eur. Pokutu možno uložiť aj opakovane. Výnos pokút je príjmom štátneho rozpočtu. Odvolací súd sa stotožňuje s názorom prvostupňového súdu, že až do štádia odvolacieho konania nie je možné považovať návrh oprávneného za kvalifikovaný a úplný. Avšak z obsahu podaní oprávneného, ako aj z doposiaľ založených listinných dôkazov nie je možné konštatovať, že by nebolo dostatočne zrejmé, čoho sa oprávnený domáha. I keď nie je možné konštatovať, že oprávnený odstránil vady svojho pôvodného podania v zmysle uznesenia súdu na odstránenie vád podania z dôvodu chýbajúceho petitu, možno podanie považovať za návrh na začatie konania o výkon rozhodnutia o výchove maloletých detí, o ktorom by súd mohol konať a následne rozhodnúť v zmysle zákonnej úpravy. Podľa názoru odvolacieho súdu zo samotného podania oprávneného a k nemu pripojených dokladov možno jednoznačne ustáliť, že oprávnený sa domáhal vyvodenia dôsledkov a sankcií voči povinnej, nakoľko bol toho názoru, že povinná vykonateľné rozhodnutie Okresného súdu Bratislava III v časti jej uloženej povinnosti nerešpektuje. Súd prvého stupňa mal k dispozícii odvolanie oprávneného, doručené dňa 14.07.2015, v ktorom oprávnený doplnil návrh o skutočnosť, že sa domáha usmernenia porušovateľa súdneho rozhodnutia v zmysle § 272 ods. 3 a § 273 ods. 1 a 2 O.s.p., pričom možnosti sankcií voči porušovateľovi sú viaceré a oprávnený ponechal na zvážení súdu, ktorú z nich aplikuje. Pokiaľ teda súd prvého stupňa za danej procesnej situácie postupoval v intenciách § 42 ods. 3 O.s.p. a podanie navrhovateľa odmietol, jeho rozhodnutie je vecne nesprávne, keď pre takýto postup súdu neboli splnené zákonom požadované predpoklady a to existencia nedostatkov brániacich mu v konaní pokračovať. Z uvedeného dôvodu krajský súd napadnuté uznesenie okresného súdu podľa ustanovenia &lt;aspi:// module='ASPI'&amp;link='99/1963 Zb.%2523'&amp;ucin-k-dni='30.12.9999'&gt; 221 ods. 1 písm. f) a i) O.s.p. zrušil a v súlade s ustanovením § 221 ods. 2 &lt;aspi://module='ASPI'&amp;link='99/1963 Zb.%2523221'&amp;ucin-k- dni='30.12.9999'&gt; O.s.p. vec vrátil okresnému súdu na ďalšie konanie. Úlohou súdu prvého stupňa bude po posúdení tvrdení oprávneného o nerešpektovaní exekučného titulu povinnou, v časti jej uloženej povinnosti, písomne informovať otca dieťaťa pravidelne, vždy k poslednému dňu toho - ktorého mesiaca o zdravotnom stave dieťaťa, priebežne mu podávať informácie o podstatných, aktuálnych i mimoriadnych okolnostiach týkajúcich sa maloletého dieťaťa, rozhodnúť, či skutkové okolnosti tvrdené oprávneným a ním predložené listinné dôkazy odôvodňujú návrh na výkon rozhodnutia a postup súdu v zmysle § 272 a 273 O.s.p. Odvolací súd zároveň poukazuje na skutočnosť, že v rámci konania o výkon rozhodnutia o výchove maloletých detí nie je možné rozhodovať o návrhu otca maloletého, ktoré by mohli byť predmetom iného (základného konania - starostlivosti súdu o maloletých) a nie konania vykonávacieho. Vzhľadom na obsah podania otca maloletého zo dňa 19.04.2015, v ktorom sa domáhal novej úpravy práv a povinností matky maloletého voči otcovi maloletého a maloletému, odvolací súd odkazuje v tomto súd prvého stupňa na ďalší procesný postup. Toto uznesenie bolo členmi senátu prijaté pomerom hlasov 3:0 (§ 3 ods. 9 druhá veta zákona č. 757/2004 Z.z. v znení neskorších predpisov). Poučenie: Proti tomuto uzneseniu odvolanie nie je prípustné</w:t>
      </w:r>
    </w:p>
    <w:p/>
    <w:p>
      <w:r>
        <w:t>Zdroj: KAUZIS.SK – https://www.kauzis.sk/judikatura/r/ECLI:SK:KSBA:2015:1315200461.1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