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11CoP/586/2015 z 19. 11. 2015</w:t>
      </w:r>
    </w:p>
    <w:p>
      <w:r>
        <w:t>Uznesenie Krajského súdu Bratislava z 19. novembra 2015, sp. zn. 11CoP/586/2015, ECLI:SK:KSBA:2015:1415210207.2</w:t>
      </w:r>
    </w:p>
    <w:p>
      <w:r>
        <w:t>Súd: Krajský súd Bratislava</w:t>
      </w:r>
    </w:p>
    <w:p>
      <w:r>
        <w:t>Spisová značka: 11CoP/586/2015</w:t>
      </w:r>
    </w:p>
    <w:p>
      <w:r>
        <w:t>ECLI: ECLI:SK:KSBA:2015:1415210207.2</w:t>
      </w:r>
    </w:p>
    <w:p>
      <w:r>
        <w:t>Dátum vydania: 19. 11. 2015</w:t>
      </w:r>
    </w:p>
    <w:p>
      <w:r>
        <w:t>Forma: Uznesenie</w:t>
      </w:r>
    </w:p>
    <w:p>
      <w:pPr>
        <w:pStyle w:val="Heading2"/>
      </w:pPr>
      <w:r>
        <w:t>Text rozhodnutia</w:t>
      </w:r>
    </w:p>
    <w:p>
      <w:r>
        <w:t>Súd: Krajský súd Bratislava Spisová značka: 11CoP/586/2015 Identifikačné číslo súdneho spisu: 1415210207 Dátum vydania rozhodnutia: 20. 11. 2015 Meno a priezvisko sudcu, VSÚ: JUDr. Bianka Gelačíková ECLI: ECLI:SK:KSBA:2015:1415210207.2 Uznesenie Krajský súd v Bratislave, vo veci starostlivosti o maloleté deti R.: P.W. C., E.. XX.XX.XXXX, K. C., E.. XX.XX.XXXX, S. W., E.. XX.XX.XXXX W. X. C., E.. XX.XX.XXXX, zastúpené kolíznym opatrovníkom Úradom práce, sociálnych vecí a rodiny Bratislava, Vazovova 7/A, deti rodičov: matka - U.. A. R., I. D. X, I.a, zast. JUDr. Simonou Dobiašovou, advokátkou, AK Šoltésovej 18, Bratislava, a otec - U.. X. R., I. I. XX, I., zast. advokátskou kanceláriou Niku &amp; partners, s.r.o., so sídlom Prokopa Veľkého 51 Bratislava, o návrhu matky a otca na úpravu výkonu rodičovských práv a povinností k maloletým deťom a o nariadenie predbežného opatrenia, na odvolanie obidvoch rodičov proti rozhodnutiu Okresného súdu Bratislava IV, č.k. 13P/216/2015-34 zo dňa 19.08.2015 a proti uzneseniu Okresného súdu Bratislava IV, č.k. 13P/216/2015-96 zo dňa 31.08.2015, jednohlasne takto r o z h o d o l : Uznesenie súdu prvého stupňa, č.k. 13P/216/2015-96 zo dňa 31.08.2015 sa m e n í tak, že matka je povinná odovzdať maloletú P. C., E.. XX.XX.XXXX, K. C., E.. XX.XX.XXXX, S. W., E.. XX.XX.XXXX W. A. X. C., E.. XX.XX.XXXX do striedavej osobnej starostlivosti obidvoch rodičov tak, že otec bude zabezpečovať striedavú osobnú starostlivosť od piatka od 15.00 hod. v nepárnom kalendárnom týždni do piatka do 15.00 hod. v párnom kalendárnom týždni, matka bude zabezpečovať striedavú osobnú starostlivosť od piatka od 15.00 hod. v párnom kalendárnom týždni do piatka 15.00 hod. v nepárnom kalendárnom týždni. Miesto odovzdania a prevzatia detí bude bydlisko matky. Uznesenie súdu prvého stupňa, č.k. 13P/216/2015-34 zo dňa 19.08.2015 sa p o t v r d z u j e. o d ô v o d n e n i e : Súd prvého stupňa uznesením č.k. 13P/216/2015-96 zo dňa 31.08.2015 zamietol návrh otca na nariadenie predbežného opatrenia, ktorým žiadal odovzdanie detí do striedavej osobnej starostlivosti obidvoch rodičov. Súd prvého stupňa svoje rozhodnutie zdôvodnil tak, že otec nepreukázal potrebu dočasnej úpravy pomerov maloletých detí. Otec nepreukázal, že by mu matka bránila v styku s maloletými deťmi. Jeho tvrdenia sú protichodné, keď na jednej strane uvádza, že deti už boli v jeho novej domácnosti a na druhej starne tvrdí, že jediný kontakt s deťmi má, keď ich odváža do materskej školy a na logopédiu. Bez vykonania ďalšieho dokazovania a dôkladného preskúmania rodinných pomerov nie je možné a ani vhodné, v tomto štádiu konania rozhodnúť, či je striedavá starostlivosť v záujme maloletých detí. Proti tomuto rozhodnutiu podal odvolanie otec maloletých detí. Nesúhlasil s rozhodnutím súdu prvého stupňa, keď uviedol, že je spôsobilý sa o deti postarať, má k deťom vytvorený veľmi silný citový vzťah, maloleté deti sú zvyknuté na neho, pretože v prevažnej miere zabezpečoval on starostlivosť o ne a je preto vhodné a potrebné, aby sa o deti staral v rovnakom rozsahu ako matka. Zverenie detí do striedavej osobnej starostlivosti obidvoch rodičov bude nepochybne v záujme detí. Maloleté deti sa neustále a neskrývane dožadujú kontaktu s ním v rovnakom rozsahu, ako s matkou, zverenie detí do striedavej osobnej starostlivosti odporučila aj psychologička Z.. O. A., ktorá všetky maloleté deti vyšetrila. Z predloženej správy je zrejmé, že spôsob starostlivosti o maloleté deti v týždňových intervaloch je v danom prípade najprijateľnejším modelom výchovy. Má zabezpečený priestranný byt, ktorý je zariadený tak, aby vyhovoval potrebám detí. Otec má nezastupiteľné miesto v živote detí rovnako ako matka. Žiadal vyhovieť návrhu na nariadenie predbežného opatrenia. Uznesením č.k. 13P/216/2015-34 zo dňa 19.08.2015 zamietol súd prvého stupňa návrh matky na nariadenie predbežného opatrenia, ktorým žiadala zveriť maloleté deti do jej osobnej starostlivosti a určiť otcovi výživné sumou po XXX € na staršie deti a po XXX € na mladšie deti. Súd prvého stupňa svoje rozhodnutie zdôvodnil tak, že matka nezdôvodnil a potrebu dočasnej úpravy pomerov maloletých detí, keď súd prvého stupňa zistil, že hneď potom, ako otec opustil spoločnú domácnosť bol v kontakte s deťmi, hradí potreby maloletých detí, ako aj všetky režijné výdavky spojené s užívaním rodinného domu, v ktorom matka spolu s maloletými deťmi býva. Súd prvého stupňa konštatoval, že matka neosvedčila dôvodnosť svojho návrhu, keď bolo zistené, že otec na výživu maloletých detí odo dňa opustenia domácnosti prispieva a tieto príspevky otca sú v súčasnosti dostatočné, pričom vo veci je potrebné vykonať dokazovanie na posúdenie rozhodujúcich skutočností a v záujme maloletých detí v súlade so zárobkovými možnosťami a schopnosťami rodičov detí. Proti tomuto rozhodnutiu podala odvolanie matka detí, ktorá trvala na zverení maloletých detí svojej osobnej starostlivosti, pričom uprednostnila model osobnej starostlivosti o deti, pretože tento je v súčasnosti pre deti najvhodnejší. Uviedla, že starostlivosť o deti je veľmi náročná, ju však napĺňa, pretože deti predstavujú zmyslel jej života. Zmena spôsobu starostlivosti môže na deti pôsobiť negatívne a rozrušujúco. Je to otec detí, ktorý deti presviedča o výhodách striedavej osobnej starostlivosti, z čoho sú deti zmätené. Starostlivosť o deti zabezpečovala vždy ona, keď otec odišiel zo spoločnej domácnosti bolo len prirodzené, že deti ostali s ňou. Vo vyjadreniach k odvolaniam rodičia zotrvali na svojich prednesoch a žiadali vyhovieť svojim návrhom. Odvolací súd preskúmal vec podľa § 212 ods. 2 písm. a/ O.s.p., prejednal vec podľa § 214 ods. 2 O.s.p., a dospel k záveru, že odvolaniu matky nie je možné vyhovieť, odvolaniu otca je potrebné vyhovieť. Ako vyplýva z obsahu spisu predmetom konania je úprava výkonu rodičovských práv a povinností k maloletým deťom na čas do rozvodu. Odvolací súd si vyžiadal správu od kolízneho opatrovníka na zistenie pomerov maloletých detí v rodine otca, ako aj v rodine matky a najmä na zistenie, aké majú rodičia predpoklady pre zabezpečenie starostlivosti o deti, pričom bolo zistené, že tak otec, ako aj matka majú zabezpečené podmienky pre starostlivosť o maloleté deti. Za situácie, že sa spolužitie rodičov rozpadlo v lete 2015 a z tohto spolužitia sa narodili štyri maloleté deti, ktoré sú v útlom veku, nie je vhodné, aby tieto prerušili kontakt s druhým rodičom. Rodičia sú pri výchove svojich detí rovnoprávni, majú rovnaké práva a rovnaké povinnosti a taktiež deti majú právo tráviť rovnaký čas s obidvomi rodičmi, pokiaľ na to rodičia preukážu podmienky. Sama matka v konaní viackrát deklarovala, že starostlivosť o maloleté deti je veľmi náročná. Z K. Z.. O. A. vydanej na žiadosť otca po vyšetrení detí vyplýva, že v súčasnosti je najvhodnejší model starostlivosti pre maloleté deti striedavá osobná starostlivosť. Pre deti je vhodné striedanie v týždenných intervaloch. Z obsahu spisu odvolací súd zistil, že obidvaja rodičia majú záujem o osobnú starostlivosť o deti, obidvaja rodičia majú vytvorené podmienky pre osobnú starostlivosť o deti a osobná starostlivosť o deti je v záujme maloletých detí. Pokiaľ otec má záujem o starostlivosť o deti nie je možné ponechať celú starostlivosť o deti len na matku, taktiež je vhodné aby deti mali v starostlivosti aj mužský vzor v osobe svojho otca. Odvolací súd konštatuje, že starostlivosť o štyri maloleté deti v útlom veku je náročná a z uvedených dôvodov túto nie je možné ponechať len na matku a ak otec o starostlivosť má záujem, čo odvolací súd hodnotí kladne, je potrebné mu tento priestor ponechať. Výchovné prostredie u matky, ako aj výchovné prostredie u otca nesporne obohatia život maloletých detí, keď už rodičia nedokázali zachovať svoj vzťah a obnoviť spolužitie. Odvolací súd zmenil rozhodnutie súdu prvého stupňa podľa § 220 O.s.p.. Pokiaľ ide o uznesenie č.k. 13P/216/2015-34 zo dňa 19.08.2015, ktorým bol zamietnutý návrh matky na nariadenie predbežného opatrenia, odvolací súd potvrdil rozhodnutie súdu prvého stupňa podľa § 219 O.s.p. ako správne, s poukazom na vyššie uvedené závery odvolacieho súdu. K samotnému predbežnému opatreniu odvolací súd dopĺňa, že v konaní o nariadenie predbežného opatrenia sa spravidla dokazovanie nevykonáva, odvolací súd však doplnil dokazovanie vyžiadaním si správy o pomeroch maloletých detí, keďže z obsahu spisu súdu prvého stupňa uvedené skutočnosti nevyplynuli. Odvolací súd zastáva stanovisko, že za danej situácie nie je vhodné, aby neboli pomery detí upravené a aby neboli stabilizované, preto nariadil predbežné opatrenie. Odvolací súd zároveň dopĺňa, že predbežné opatrenie nie je konečné rozhodnutie,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Účelom inštitútu predbežného opatrenia je rýchla a dočasná úprava právnych pomerov účastníkov, ktorá však zásadne nemôže prejudikovať práva a záujmy účastníkov. Účelom predbežného opatrenia v občianskom súdnom konaní je provizórna dočasná úprava pomerov účastníkov konania, s cieľom umožniť ničím nerušené rozhodovanie vo veci samej. Odvolací súd zdôrazňuje, že nariadením predbežného opatrenia z dôvodu potreby stability prostredia štyroch maloletých detí bolo potrebné rozhodnúť, ako bude zabezpečená starostlivosť o maloleté deti po rozchode rodičov, pričom medzi rodičmi nebola sporná úprava styku otca s deťmi tak, ako to uvádza súd prvého stupňa. Odvolací súd neurčil výživné na maloleté deti, pretože z obsahu spisu vyplýva, že otec zabezpečuje potreby maloletých detí súvisiace s bývaním, stravovaním, predškolskými zariadeniami, či krúžkami. Pri zverení detí do striedavej osobnej starostlivosti sa zvyčajne výživné neurčuje. Súd prvého stupňa po vykonaní dokazovania vo veci samej zistí skutočnosti potrebné pre rozhodnutie o úprave práv a povinností k maloletým deťom. V konaní vo veci samej môžu účastníci predkladať dôkazy a návrhy. Odvolací súd upozorňuje rodičov, že v konaní starostlivosti o maloleté deti je najideálnejším spôsobom úpravy výkonu rodičovských práv a povinností dohoda rodičov. Za situácie, že rodičia majú štyri deti v útlom veku, je potrebné aby sa obidvaja a najmä matka povzniesli nad svojimi osobnými spormi a riešili a stabilizovali situáciu detí tak, aby bol a v najlepšom záujme maloletých detí. Dohadovanie sa o tom, kto sa bude o deti v budúcnosti starať sa javí kontraproduktívne, pretože starostlivosť o štyri maloleté deti je náročná a treba pozitívne oceniť záujem otca o deti sa starať formou striedavej osobnej starostlivosti. Poučenie: Proti tomuto rozhodnutiu odvolanie nie je prípustné.</w:t>
      </w:r>
    </w:p>
    <w:p/>
    <w:p>
      <w:r>
        <w:t>Zdroj: KAUZIS.SK – https://www.kauzis.sk/judikatura/r/ECLI:SK:KSBA:2015:1415210207.2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