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5Co/195/2015 z 11. 5. 2015</w:t>
      </w:r>
    </w:p>
    <w:p>
      <w:r>
        <w:t>Rozhodnutie Krajského súdu Bratislava z 11. mája 2015, sp. zn. 5Co/195/2015, ECLI:SK:KSBA:2015:1512223791.3</w:t>
      </w:r>
    </w:p>
    <w:p>
      <w:r>
        <w:t>Súd: Krajský súd Bratislava</w:t>
      </w:r>
    </w:p>
    <w:p>
      <w:r>
        <w:t>Spisová značka: 5Co/195/2015</w:t>
      </w:r>
    </w:p>
    <w:p>
      <w:r>
        <w:t>ECLI: ECLI:SK:KSBA:2015:1512223791.3</w:t>
      </w:r>
    </w:p>
    <w:p>
      <w:r>
        <w:t>Dátum vydania: 11. 5. 2015</w:t>
      </w:r>
    </w:p>
    <w:p>
      <w:r>
        <w:t>Forma: Rozhodnutie</w:t>
      </w:r>
    </w:p>
    <w:p>
      <w:r>
        <w:t>Oblasť práva: Občianske právo</w:t>
      </w:r>
    </w:p>
    <w:p>
      <w:pPr>
        <w:pStyle w:val="Heading2"/>
      </w:pPr>
      <w:r>
        <w:t>Text rozhodnutia</w:t>
      </w:r>
    </w:p>
    <w:p>
      <w:r>
        <w:t>Súd: Krajský súd Bratislava Spisová značka: 5Co/195/2015 Identifikačné číslo súdneho spisu: 1512223791 Dátum vydania rozhodnutia: 12. 05. 2015 Meno a priezvisko sudcu, VSÚ: JUDr. Juraj Považan ECLI: ECLI:SK:KSBA:2015:1512223791.3 Rozhodnutie Krajský súd v Bratislave v senáte zloženom z predsedu senátu JUDr. Juraja Považana a členov senátu JUDr. Janky Richterovej a JUDr. Milana Chalupku, v právnej veci navrhovateľa: POHOTOVOSŤ, s.r.o., IČO: 35 807 598, so sídlom v Bratislave, Pribinova č. 25, zast. Fridrich Paľko, s.r.o., IČO: 36864421, so sídlom v Bratislave, Grösslingova 4, proti odporcovi: Slovenská republika - Ministerstvo spravodlivosti Slovenskej republiky, so sídlom v Bratislave, Župné námestie č. 13, o náhradu škody a nemajetkovej ujmy, na odvolanie navrhovateľa proti rozsudku Okresného súdu Bratislava V v Bratislave zo dňa 07. októbra 2014 č.k. 7C/171/2012-102 a odvolanie navrhovateľa proti uzneseniu rovnakého súdu zo dňa 10. decembra 2014 č.k. 7C/171/2012-124 takto r o z h o d o l : Odvolací súd napadnutý rozsudok súdu prvého stupňa p o t v r d z u j e. Napadnuté uznesenie súdu prvého stupňa p o t v r d z u j e. Odporcovi náhradu trov odvolacieho konania n e p r i z n á v a. o d ô v o d n e n i e : Napadnutým rozsudkom súd prvého stupňa zamietol návrh navrhovateľa, ktorým sa voči odporcovi domáhal náhrady majetkovej škody vo výške 125 Eur a náhrady nemajetkovej ujmy vo výške 330 Eur, z titulu nesprávneho úradného postupu Okresného súdu Bratislava V v exekučnom konaní. O náhrade trov konania rozhodol tak, že v konaní úspešnému odporcovi (§ 142 ods. 1 O.s.p.) náhradu trov konania nepriznal, nakoľko si ju neuplatnil. Navrhovateľ uplatňoval voči štátu zastúpenom Ministerstvom spravodlivosti SR podľa zákona č. 514/2003 Z.z. o zodpovednosti za škodu spôsobenú pri výkone verejnej moci a o zmene niektorých zákonov v znení účinnom do 31.12.2012, náhradu škody a nemajetkovej ujmy, ktorá mala byť navrhovateľovi spôsobená nesprávnym úradným postupom Okresného súdu Bratislava V v exekučnom konaní na tom skutkovom základe, že súd o žiadosti o udelenie poverenia na vykonanie exekúcie nerozhodol v zákonom stanovenej 15 - dňovej lehote od doručenia žiadosti súdu (§ 44 ods. 2 Exekučného poriadku), čím mu mala byť spôsobená v období od podania návrhu do vydania rozhodnutia materiálna škoda, v návrhu špecifikovaná ako účelne vynaložené náklady spojené s činnosťou navrhovateľa, uskutočňovanou vo veci správy a udržateľnosti pohľadávky vo výške 125- EUR a nemajetková ujma ako primeraná náhrada za vnútorné zásahy do spoločnosti, ovplyvňovanie podnikateľského plánovania a rozhodovania, porušenie práv navrhovateľa a stratu legitímnych očakávaní, že nastane v zákonnom čase stav predpokladaný zákonom, stratu dôvery v právo a spravodlivé riešenie veci a vyvolanie rizík ohrozujúcich konečné vymoženie pohľadávky. Navrhovateľ uplatnil náhradu škody 125,- EUR - náklady na správu pohľadávky a nemajetkovú ujmu vypočítanú z paušálne stanovenej sumy 330 EUR ročne t.j za navrhovateľom tvrdenú nečinnosť súdu viac ako 184 dní = 330 EUR z dôvodu, že dňa 09.01.2009 podal exekútor, postupom podľa § 44 zákona č. 233/1995 Z.z. o súdnych exekútoroch a exekučnej činnosti (Exekučný poriadok - EP) v znení neskorších predpisov exekučnému súdu (Okresnému súdu Bratislava V) žiadosť o udelenie poverenia na vykonanie exekúcie, na návrh navrhovateľa ako oprávneného doručeného exekútorskému úradu dňa 20.12.2008, proti povinnému: S. V., L.. XX.XX.XXXX, na základe exekučného titulu, Rozsudku Stáleho rozhodcovského súdu č. k. SR 07807/08 zo dňa 18.08.2008, podľa ktorého bola povinná zaviazaný zaplatiť sumu 27.600-Sk spolu s úrokom z omeškania vo výške 0,25 % denne zo sumy 27.360,-Sk od 19.03.2008 do zaplatenia ako aj trovy konania vo výške 6.865,-Sk. Dňa 14.01.2009 súd vydal poverenie č. 5105 068086, ktorým poveril vykonaním exekúcie súdneho exekútora JUDr. Rudolfa Krutého so sídlom v Bratislave. Z uvedeného je zrejmé, že navrhovateľove tvrdenie o nečinnosti súdu - viac ako 184 dní, je zmätočné a nezakladá sa na pravde. V predmetnom exekučnom konaní teda nebolo preukázané z pripojeného exekučného spisu prvostupňovéhoo súdu porušenie zásady rýchlosti konania. Následne ale, ani z návrhu, ani inými listinnými dôkazmi navrhovateľ nepreukázal (ani nepreukazoval) vznik materiálnej škody v konkrétnej žalovanej veci. Navrhovateľ sa obmedzil len na všeobecné tvrdenie v návrhu a náhradu škody uplatňoval ako administratívne náklady, ktorých vyčíslenie vychádza z účtovnej agendy, pričom z dôvodu ochrany osobných údajov, obchodného tajomstva a dôverných informácii nie je možné korešpondenčne predložiť účtovné doklady, resp. pracovné a obchodné zmluvy (ako vyplýva z iných vyjadrení navrhovateľa), pričom sa jednalo o veci, v ktorých bolo vydané platné poverenie súdnemu exekútorovi na vymoženie pohľadávky, exekúcia prebiehala u povereného exekútora niekoľko rokov a ako sám navrhovateľ v iných žalobách o náhradu škody uviedol, náklady na správu by prešli na súdneho exekútora a boli by pretransformované do podoby trov exekúcie. V exekučnom spise súd nezistil úradným záznamom zapísané osobné zisťovanie stavu konania na súde zo strany navrhovateľa, žiadosť o poskytnutie informácie o stave konania prostredníctvom elektronických prostriedkov len ojedinele a sťažnosti adresované predsedovi súdu boli písomne podané na väčší počet konaní až v marci 2012. Samotný nesprávny úradný postup, dĺžka konania posudzovaná izolovane, bez spomenutých súvislostí, neoprávňuje k záveru, resp. vydaniu medzitýmneho rozsudku o splnení len jednej z podmienok zodpovednosti štátu podľa § 9 zákona. Vzhľadom na skutočnosť, že navrhovateľ nepreukázal vznik škody pri podaní návrhu, ani v priebehu konania a na nariadených pojednávaniach, teda neboli splnené podmienky pre vydanie medzitýmneho rozsudku. Navrhovateľ v prejednávanej veci, tak ako je podrobne vyššie uvedené, nepreukázal existenciu podmienok pre úspešné uplatnenie svojho nároku na náhradu škody, ktorá mu podľa tvrdenia v žalobe vznikla nesprávnym úradným postupom, ktorý bol v predmetnej veci preukázaný, a to vznik škody a príčinnú súvislosť medzi vznikom škody a nesprávnym úradným postupom, v tomto smere navrhovateľ neuniesol dôkazné bremeno. Z obsahu žaloby síce vyplýva tvrdenie navrhovateľa, že mu vznikla škoda v príčinnej súvislosti s tým, že súd nerozhodol o žiadosti exekútora o udelenie poverenia na vykonanie exekúcie v zákonom stanovenej lehote ( tu súd poukázal na skutočnosť, že v danom prípade zákonnú lehotu pre udelenie poverenia dodržal), ale navrhovateľ žiadnym spôsobom nepreukázal nesprávny úradný postup ani nezákonné rozhodnutie. Súd prvého stupňa preto žalobný návrh na základe vyššie uvedených skutkových zistení a s poukazom na citované právne predpisy ako nepreukázaný zamietol. O trovách konania bolo rozhodnuté podľa § 142 ods. 1 O.s.p. Odporca bol v konaní v plnom rozsahu úspešný. Mal by právo na náhradu trov konania, ktoré aj vo svojom vyjadrení k žalobným návrhom uplatnil, ale zo spisu súd nezistil žiadne trovy, ktoré by mali odporcovi vzniknúť, preto vyslovil, že odporcovi sa náhrada trov konania nepriznáva. Proti tomuto rozsudku podal v zákonnej lehote odvolanie navrhovateľ, ktorý z odvolacích dôvodov uvedených v § 205 ods. 2 O.s.p. žiadal napadnutý rozsudok súdu prvého stupňa podľa § 221 ods. 1 písm. f/, g/, h/ O.s.p. v celom rozsahu zrušiť a vec mu vrátiť na ďalšie konanie. Súdu prvého stupňa vyčítal prejednanie veci v neprítomnosti právneho zástupcu navrhovateľa, nakoľko vo veci neboli splnené podmienky podľa § 101 ods. 2 O.s.p., keď navrhovateľ riadne a včas požiadal z dôležitých dôvodov, ktorých existenciu preukázal priloženými listinnými dôkazmi, o zrušenie nariadeného pojednávania a vyslovil, že trvá na osobnej účasti právneho zástupcu na predmetnom pojednávaní. Uvedeným postupom súdu došlo k degradácii zásady kontradiktórnosti konania, keď navrhovateľ nemal možnosť sa vyjadriť k tvrdeniam a dôkazom odporcu, z ktorých súd pri svojom rozhodovaní vychádzal. Opätovne navrhovateľ poukázal na skutočnosť, že sudcu, ktorému bola vec pridelená náhodným výberom na prejednanie a rozhodnutie veci, je potrebné z konania vylúčiť. Len samotná skutočnosť, že krajský súd nevzhliadol dôvod na vylúčenie sudcu, nič nemení na tom, že v očiach navrhovateľa a objektívne v očiach verejnosti nemožno tohto sudcu považovať za nestranného. Podľa navrhovateľa je tomu tak aj preto, že rozhodnutie krajského súdu o námietke zaujatosti je v rozpore s ustálenou rozhodovacou praxou iných krajských súdov v skutkovo a právne totožných veciach (napr. uznesenie Krajského súdu v Trnave zo dňa 17. 10. 2012, sp. zn. 11NcC/46/2012-24). Vzhľadom na navrhovateľom podanú ústavnú sťažnosť pre porušenie práva na nestranný súd, ktorej výsledkom bude zrušenie rozhodnutia krajského súdu, nebolo a nie je prípustné, aby sa pokračovalo v konaní, v ktorom vykonával úkony a rozhodoval vylúčený sudca. Z uvedeného dôvodu navrhovateľ napadol aj vecnú správnosť výroku o zamietnutí návrhu navrhovateľa na prerušenie konania. Meritórne rozhodnutie veci vylúčeným sudcom pritom neprichádzalo v čase jeho vydania do úvahy aj z dôvodu, že v rovnakom rozhodnutí rozhodol aj o zamietnutí návrhu navrhovateľa na prerušenie konania podľa § 109 ods. 2 písm. c/ O.s.p., proti ktorému je prípustné odvolanie. V ďalšom navrhovateľ tvrdil, že vo veci nebolo možné rozhodnúť bez nariadenia pojednávania. V situácii, kedy bolo vo veci potrebné vykonať dokazovanie listinami, založenými v exekučnom spise a za stavu, kedy sa odporca vôbec nevyjadril k podanej žalobe, mal súd navrhovateľovi umožniť uplatňovať svoje stanoviská k skutkovým, ale aj právnym otázkam nastoleným samotným súdom v súvislosti s nesprávnym úradným postupom a výškou spôsobenej škody, a ak tak neurobil a vo veci s konečnou platnosťou meritórne rozhodol, porušil právo navrhovateľa na kontradiktórny súdny proces. Naviac z odôvodnenia rozhodnutia nie je poznateľný pôvod listín, oboznámením ktorých bolo vykonané dokazovanie, t. j. či sa skutočne jednalo o listiny založené v exekučnom spise. Prvostupňový súd tiež ignoroval ust. § 153b O.s.p. a vo veci nerozhodol kontumačným rozsudkom, ktorého základom by bol navrhovateľom tvrdený skutkový stav, a to aj napriek tomu, že odporca na výzvu súdu, aby predložil písomné vyjadrenie k žalobnému návrhu, nereagoval. Odporca sa k podanému odvolaniu v súdom stanovenej lehote nevyjadril. Odvolací súd, viazaný rozsahom a dôvodmi odvolania (§ 212 ods. 1 O.s.p.), preskúmal napadnutý rozsudok, prejednal odvolanie navrhovateľa bez nariadenia odvolacieho pojednávania podľa § 214 ods. 2 O.s.p. a dospel k záveru, že odvolanie nie je dôvodné. V prejednávanej veci súd prvého stupňa svoje rozhodnutie založil na správne a dostatočne zistenom skutkovom stave veci, ktorý po právnej stránke správne posúdil a svoje úvahy, ktorými sa pri rozhodovaní riadil, aj náležite a presvedčivo odôvodnil (§ 157 ods. 2 O.s.p.). Odvolací súd sa plne stotožňuje so záverom súdu prvého stupňa, podľa ktorého navrhovateľ v konaní nepreukázal splnenie všetkých zákonom kumulatívne stanovených podmienok pre založenie objektívnej zodpovednosti odporcu za škodu spôsobenú nesprávnym úradným postupom súdu v exekučnom konaní v zmysle zák. č. 514/2003 Z. z. v znení účinnom v rozhodnom čase (existencia nesprávneho úradného postupu, vznik majetkovej škody, resp. nemajetkovej ujmy a kauzálny nexus medzi vzniknutou škodou a nesprávnym úradným postupom). Súčasne odvolací súd konštatuje, že návrhu navrhovateľa by nebolo možné vyhovieť, aj pokiaľ postup exekučného súdu by bol vyhodnotený ako zbytočné prieťahy v konaní, nakoľko navrhovateľ žiadnym spôsobom nepreukázal vznik majetkovej škody a príčinnú súvislosť medzi údajnou škodou a nesprávnym úradným postupom. S poukazom na ust. § 17 zák. č. 514/2003 Z. z. poškodenému sa priznáva skutočná škoda, ako reálny úbytok na jeho majetkových hodnotách a ušlý zisk ako očakávané rozmnoženie majetkových hodnôt pri pravidelnom a škodovou udalosťou neovplyvnenom priebehu vecí. Zo spisu je pritom aj odvolaciemu súdu zrejmé, že navrhovateľ nepredložil žiaden relevantný dôkaz na preukázanie vzniku a výšky majetkovej škody, ktorá mu údajne mala vzniknúť nesprávnym úradným postupom exekučného súdu. Obsah exekučného spisu pritom nepotvrdil ani vznik výdavkov navrhovateľa v súvislosti s urgenciami exekučného súdu. Naviac škoda, tak ako si ju vyčíslil navrhovateľ, t. j. paušálne vyčíslené administratívne výdavky, nemôže v žiadnom prípade odrážať skutočnú škodu vzniknutú navrhovateľovi v tomto konkrétnom prípade, ktorú by bolo možné aj riadnym spôsobom verifikovať. Nakoľko navrhovateľ nepreukázal vznik skutočnej majetkovej škody, nemôže byť v danom prípade splnená ani tretia podmienka zodpovednostného vzťahu, ktorou je kauzálny nexus medzi nesprávnym úradným postupom a spôsobenou škodou. Navrhovateľ rovnako neuniesol dôkazné bremeno ani v časti nároku na náhradu nemajetkovej ujmy. Skutočnosť, že právo na náhradu škody, spôsobenej nesprávny úradným postupom, nie je absolútne, ale podlieha zákonným obmedzeniam, upravujúcim predpoklady na jej uplatnenie, potvrdil už Ústavný súd Slovenskej republiky vo veci vedenej pod sp. zn. II. ÚS 467/08. K týmto predpokladom patrí v zmysle ust. § 17 ods. 3 zák. č. 514/2003 Z. z. preukázanie následkov, ktoré vznikli poškodenému v príčinnej súvislosti s nesprávnym úradným postupom orgánu verejnej moci v súkromnom živote a spoločenskom uplatnení. U právnických osôb sa skúma predovšetkým dopad nesprávneho úradného postupu na dobrú povesť právnickej osoby, či neistota v plánovaní, rozhodovaní a problémy spôsobené vedeniu spoločnosti. Navrhovateľ síce tvrdil, že nezákonným zásahom vyvolaná situácia ovplyvnila jeho ďalšie podnikateľské postupy a zneistila ho v plánovaní ďalších rozhodnutí, ktoré mohol prijať, avšak ani na podporu týchto (subjektívnych) tvrdení nepredložil žiadne dôkazy, čo prvostupňový súd správne vyhodnotil v jeho neprospech. Pokiaľ navrhovateľ v súvislosti s nárokom na nemajetkovú ujmu ujmu poukazoval na porušenie práva na prerokovanie veci bez zbytočných prieťahov zaručeného čl. 48 ods. 2 Ústavy SR a práva na prejednanie veci v primeranom čase zaručeného čl. 6 ods. 1 Európskeho dohovoru o ochrane ľudských práv a základných slobôd, odvolací súd len dopĺňa, že samotné porušenie práva na prerokovanie veci bez zbytočných prieťahov patrí výlučne do právomoci ústavného súdu. Všeobecný súd by preto nemohol v tomto konaní skúmať, či bolo porušené ústavné právo navrhovateľa a žiadne konanie, v ktorom bol konštatovaný prieťah v konaní sa neviedlo, resp. navrhovateľ túto skutočnosť netvrdil, ani nepreukázal. Naviac aj v prípade potvrdeného porušenia ústavných práv by navrhovateľ musel preukázať existenciu konkrétnej nemajetkovej ujmy, čo v danom prípade splnené nebolo. K procesným námietkam odvolateľa, týkajúcim sa porušenia práva na kontradiktórny proces z dôvodu prejednania veci v neprítomnosti navrhovateľa, s odkazom na ust. § 101 ods. 2 O.s.p. odvolací súd uvádza, že nezistil pochybenie ani v postupe súdu prvého stupňa, ktorý vec prejednal v neprítomnosti účastníkov konania. Z obsahu spisu totiž vyplýva, že navrhovateľ dňa 17.10.2013 doručil súdu žiadosť o zrušenie termínu pojednávania, nariadeného na 17.10.2013 z dôvodu objektívneho porušenia zásady nestrannosti súdu a sudcu a návrh na prerušenie konania do právoplatného rozhodnutia Ústavného súdu SR o ústavnej sťažnosti navrhovateľa. Súd prvého stupňa správne vyhodnotil predmetnú žiadosť navrhovateľa ako nedôvodnú, keďže o námietke navrhovateľa o zaujatosti zákonného sudcu bolo rozhodnuté Krajským súdom v Bratislave ako súdom nadriadeným, postupom podľa § 16 ods. l O.s.p. uznesením zo dňa 17.10.2012 č.k. 2NcC/104/2012-14 tak, že zákonný sudca Okresného súdu Bratislava V nie je vylúčený z prejednávania a rozhodovania vo veci vedenej na Okresnom súde Bratislava V pod sp. zn. 7C/171/2012. Predmetné uznesenie nadobudlo právoplatnosť dňom 13.02.2013. Okrem toho Ústavný súd SR o sťažnosti navrhovateľa rozhodol tak, že sťažnosť navrhovateľa odmietol pre nedostatok právomoci. Vzhľadom na uvedené, keďže navrhovateľ' si uplatnil svoje zákonné právo namietať nestrannosť súdu a o jeho námietke ako aj prikázaniu veci inému súdu už bolo zákonným postupom aj rozhodnuté, súd prvého stupňa správne nevidel dôvody pre prerušenie konania a jeho návrh na prerušenie ako nedôvodný uznesením zo dňa 20.01.2014 č.k. 7C/171/2012-63 zamietol. Právne bezvýznamným je aj tvrdenie navrhovateľa, že mu postupom súdu bola odňatá možnosť konať pred súdom, nakoľko prostredníctvom vykonaného pojednávania chcel predložiť dôkazy o výške vzniknutej majetkovej škody, a to znalecký posudok, ktorého vypracovanie zabezpečil, nakoľko povinnosťou účastníka konania je podľa § 120 ods. 1 O.s.p. označiť dôkazy na preukázanie svojich tvrdení, pričom navrhovateľ si túto povinnosť nesplnil, keď na existenciu znaleckého posudku ani v návrhu na začatie konania nepoukázal a tento v priebehu prvostupňového konania (a ani v odvolacom konaní) súdu nepredložil. Relevantnosť odvolacej námietky nestrannosti a zaujatosti konajúceho sudcu vylučuje skutočnosť, že po postupe podľa § 16 ods. 1 O.s.p. bolo Krajským súdom v Bratislave ako nadriadeným súdom vyššie označeným uznesením rozhodnuté, že zákonný sudca nie je vylúčený z prejednávania a rozhodovania danej veci. Ani v odvolacom konaní druhostupňový súd nezistil žiadne iné skutočnosti spochybňujúce nestrannosť zákonného sudcu. Rovnako nedôvodnou je aj námietka arbitrárnosti a nepreskúmateľnosti odôvodnenia napadnutého rozhodnutia, ktoré plne zodpovedá požiadavkám kladeným na odôvodnenie rozsudku uvedeným v ust. § 157 ods. 2 O.s.p., a preto nemôže zakladať odvolací dôvod podľa § 221 ods. 1 písm. f/ O.s.p. (odňatie možnosti konať pred súdom). Odvolaciemu súdu sa javia byť bez akéhokoľvek racionálneho základu aj tvrdenia navrhovateľa v tom smere, že z odôvodnenia rozhodnutia nie je poznateľné, či išlo o listiny (ktorými bolo vykonané dokazovanie) založené v exekučnom spise. Z obsahu spisového materiálu, ako aj z odôvodnenia napadnutého rozhodnutia je zrejmé, že súd prvého stupňa skutkový stav zisťoval aj z pripojeného exekučného spisu Okresného súdu Bratislava V sp. zn. 36Er/27/2009, ktorého oboznámenie požadoval samotný navrhovateľ. Inú skutočnosť nie je možné vyvodiť ani z odôvodnenia napadnutého rozhodnutia. Vzhľadom k vyššie uvedenému odvolací súd napadnutý rozsudok súdu prvého stupňa, ako vecne správny podľa § 219 ods. 1 O.s.p. potvrdil. Napadnutým uznesením zo dňa 10.12.2014 č. k. 7C/171/2012-124 súd prvého stupňa uložil navrhovateľovi povinnosť zaplatiť súdny poplatok za odvolanie proti rozsudku vo výške 20,- Eur v lehote 3 dní od právoplatnosti uznesenia. Súdny poplatok vyrubil podľa § 2 ods. 4, § 5 ods. 1 písm. a), § 6 ods. 2 zák. č. 71/1992 Zb. v znení neskorších predpisov a položky 7a Sadzobníka súdnych poplatkov. Proti tomuto uzneseniu podal navrhovateľ v zákonnej lehote odvolanie, v ktorom žiadal napadnuté uznesenie súdu prvého stupňa zrušiť bez náhrady. Súdu prvého stupňa vyčítal, že v uznesení absentuje jedna z podstatných náležitostí súdneho rozhodnutia, ktorou je odôvodnenie. V ďalšom namietal, že spoplatnenie podľa položky 7a Sadzobníka súdnych poplatkov sa netýka odvolania, ale iba žaloby. Poukázal na skutočnosť, že v prílohe zák. č. 71/1992 Zb. nie je jasne a jednoznačne stanovená poplatková povinnosť za podanie odvolania voči rozhodnutiu súdu o žalobe na náhradu škody spôsobenej nesprávnym úradným postupom alebo nezákonným rozhodnutím. Aj s poukazom na nemožnosť použitia analógie legis pri vyrubovaní súdnych poplatkov, poplatková povinnosť, ktorá bola navrhovateľovi uložená napadnutým uznesením, predstavuje zásah do jeho základného práva na súdnu ochranu zaručeného čl. 46 ods. 1 Ústavy Slovenskej republiky a práva na spravodlivý súdny proces podľa čl. 6 ods. 1 Európskeho dohovoru o ochrane ľudských práv a základných slobôd v spojení s čl. 12 ods. 1 a čl. 13 ods. 1 písm. a) Ústavy Slovenskej republiky. Právny názor navrhovateľa pritom korešponduje so závermi Najvyššieho súdu SR vyslovenými v rozsudku zo dňa 29. 03. 2007, sp. zn. 4Cdo/39/2007, z ktorých vyplýva, že za súdne konania, ktoré nie sú uvedené v prílohe zákona č. 71/1992 Zb., sa súdne poplatky nevyberajú; v takomto prípade poplatková povinnosť nevzniká a analogické určenie výšky súdneho poplatku neprichádza do úvahy. Podľa čl. 59 ods. 2 Ústavy Slovenskej republiky dane a poplatky možno ukladať zákonom alebo na základe zákona, a ak zákon o súdnych poplatkoch ukladá poplatkové povinnosti, musia byť tieto povinnosti stanovené jasne a jednoznačne. Pokiaľ tomu tak nie je, zodpovedá ústavne konformnému výkladu zákona o súdnych poplatkoch záver rešpektujúci zásadu "v pochybnostiach v prospech poplatníka". Záverom navrhovateľ dodal, že žaloba bola v danej veci podaná na súd pred 30. 09. 2012, a preto v zmysle ust. § 18ca zák. č. 71/1992 Zb. treba na navrhovateľom podané odvolanie aplikovať ustanovenia zákona o súdnych poplatkoch v znení účinnom do 30. 09. 2012, kedy bolo konanie vo veciach náhrady škody spôsobenej nezákonným rozhodnutím orgánu verejnej moci alebo jeho nesprávnym úradným postupom od poplatku vecne oslobodené. Odvolací súd viazaný rozsahom a dôvodmi podaného odvolania vec prejednal podľa § 212 ods. 1, § 214 ods. 2 O.s.p. bez nariadenia pojednávania a po preskúmaní veci dospel k záveru, že ani odvolanie navrhovateľa voči poplatkovej povinnosti za odvolanie proti meritórnemu rozhodnutiu nie je dôvodným. Podľa § 1 ods. 1 zák. č. 71/1992 Zb. o súdnych poplatkoch a poplatku za výpis z registra trestov (ďalej len „zák. č. 71/1992 Zb.“) súdne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4 veta prvá zák. č. 71/1992 Zb. v odvolacom konaní je poplatníkom ten, kto podal odvolanie, pri dovolaní ten, kto podal dovolanie. Podľa § 5 ods. 1 písm. a) zák. č. 71/1992 Zb. poplatková povinnosť vzniká podaním návrhu, odvolania a dovolania alebo žiadosti na vykonanie poplatkového úkonu, ak je poplatníkom navrhovateľ, odvolateľ a dovolateľ. Podľa § 6 ods. 1 zák. č. 71/1992 Zb. sadzba poplatku je uvedená v sadzobníku percentom zo základu poplatku alebo pevnou sumou. Podľa § 6 ods. 2 veta prvá a druhá zák. č. 71/1992 Zb. ak je sadzba poplatku ustanovená za konanie, rozumie sa tým konanie na jednom stupni. Poplatok podľa rovnakej sadzby sa vyberá i v odvolacom konaní vo veci samej. Podľa § 8 ods. 1 zák. č. 71/1992 Zb. poplatok za podanie návrhu alebo žiadosti, poplatok za uplatnenie námietky zaujatosti v konkurznom alebo reštrukturalizačnom konaní podľa osobitného predpisu a poplatok za konanie o dedičstve je splatný vznikom poplatkovej povinnosti. Podľa § 18ca zák. č. 71/1992 Zb. (prechodné ustanovenie k úpravám účinným od 01. októbra 2012) z úkonov navrhnutých alebo za konania začaté do 30. septembra 2012 sa vyberajú poplatky podľa predpisov účinných do 30. septembra, i keď sa stanú splatnými po 30. septembri 2012. Podľa položky 7a Sadzobníka súdnych poplatkov zo žaloby na náhradu škody spôsobenej nezákonným rozhodnutím orgánu verejnej moci alebo jeho nesprávnym úradným postupom sa platí súdny poplatok vo výške 20 Eur. Súd prvého stupňa v predmetnej veci správne a v súlade s vyššie citovanými ustanoveniami zákona o súdnych poplatkoch a poplatku za výpis z registra trestov v znení účinnom uložil navrhovateľovi poplatkovú povinnosť za odvolanie voči meritórnemu rozhodnutiu vo výške 20 Eur. Nemožno prisvedčiť výkladu navrhovateľa, podľa ktorého spoplatneniu podlieha len podanie žaloby na náhradu škody podľa zák. č. 514/2003 Z.z., a ktorý je v príkrom rozpore s citovanými ust. § 2 ods. 4, § 5 ods. 1 písm. a) a § 6 ods. 2 zák. o súdnych poplatkoch. Takýto výklad navrhovateľa vníma odvolací súd ako účelový a protirečiaci sa platnej právnej úprave. Jeho osvojenie si by muselo viesť k absurdnému záveru, že v podstate žiadne odvolacie konanie by nemohlo byť spoplatnené, nakoľko poplatková povinnosť za odvolanie voči žiadnej žalobe v sadzobníku súdnych poplatkov uvedená nie je. Zákonodarca však na túto skutočnosť reagoval v ust. § 6 ods. 2 zákona o súdnych poplatkoch, podľa ktorého sa poplatky podľa rovnakej sadzby vyberajú aj v odvolacom konaní vo veci samej. Napadnutým rozhodnutím súdu prvého stupňa preto nedošlo k svojvoľnému rozširovaniu okruhu úkonov podliehajúcich súdnemu poplatku a ani k použitiu neprípustnej analógie legis pri vyrubení súdneho poplatku. V súvislosti s rozsudkom NS SR sp. zn. 4Cdo/39/2007, na ktorý v odvolaní poukazoval navrhovateľ, odvolací súd uvádza, že v predmetnom rozhodnutí Najvyšší súd SR konštatoval, že pokiaľ nie je v sadzobníku stanovená sadzba súdneho poplatku za určitý okruh konania, teda pokiaľ určité konanie nie je ako poplatkový úkon spoplatnené v sadzobníku, v rámci tohto konania nevzniká ani poplatková povinnosť za odvolacie konanie. V danom prípade však v čase podania odvolania, ktorý je rozhodným pre vznik poplatkovej povinnosti podľa § 5 ods. 1 písm. a) zák. o súdnych poplatkoch, bola zákonom stanovená poplatková povinnosť za tento druh konania (do 30. 09. 2012 vecne oslobodeného od súdnych poplatkov), a to položkou 7a Sadzobníka súdnych poplatkov. Na správnosti záveru o vzniku poplatkovej povinnosti v dôsledku navrhovateľom podaného odvolania voči rozhodnutiu vo veci samej nič nemení ani prechodné ust. § 18ca zák. o súdnych poplatkoch, nakoľko odvolanie (poplatkový úkon za odvolacie konanie) bolo navrhovateľom podané dňa 20.11.2014, t. j. nejednalo sa ani o úkon, ani o konanie začaté do 30. 09. 2012. K námietke navrhovateľa, že napadnuté uznesenie neobsahuje riadne odôvodnenie, v dôsledku čoho je nepreskúmateľné, odvolací súd dodáva, že aj keď riadne odôvodnenie uznesenia, rovnako aj rozsudku, je súčasťou základného práva účastníka súdneho konania na súdnu ochranu a s ňou súvisiaceho práva na spravodlivý súdny proces podľa čl. 46 ods. 1 a čl. 48 ods. 2 Ústavy SR, stručné odôvodnenie rozhodnutia o poplatkovej povinnosti spočívajúce len v uvedení, že ide o súdny poplatok za podané odvolanie s uvedením konkrétnej položky sadzobníka súdnych poplatkov vyhovuje požiadavke dostatočného odôvodnenia rozhodnutia v zmysle ust. § 157 ods. 2 v spojení s § 167 ods. 2 O.s.p. a nenapĺňa intenzitu odňatia možnosti konať pred súdom z dôvodu nedostatočného odôvodnenia napadnutého uznesenia. Treba pritom myslieť na podstatu súdneho rozhodovania, ktorou je poskytovanie materiálnej právnej ochrany dotknutých práv, a nie prepätý formalizmus pri koncipovaní súdneho rozhodnutia. V zmysle uvedeného možno zhrnúť, že pre dostatočné odôvodnenie uznesenia o uložení poplatkovej povinnosti nie je podstatné, či rozhodnutie súdu obsahuje oddelenú časť s výslovným uvedením nadpisu odôvodnenie alebo odôvodnenie bezprostredne nasleduje po výrokovej časti, ale musí byť z neho zrejmé, z akého dôvodu je poplatková povinnosť uložená, v akej výške a podľa ktorej položky Sadzobníka súdnych poplatkov. S poukazom na vyššie uvedené odvolací súd potvrdil ako vecne správne podľa § 219 ods. 1 O.s.p. aj uznesenie, ktorým bola navrhovateľovi uložená poplatková povinnosť za odvolanie voči meritórnemu rozhodnutiu. O trovách odvolacieho konania rozhodol odvolací súd podľa § 224 ods. 1 O.s.p., § 142 ods. 1 v spojení s § 151 ods. 1 O.s.p., a v odvolacom konaní úspešnému odporcovi náhradu trov odvolacieho konania nepriznal, nakoľko si náhradu neuplatnil. Poučenie: Tento rozsudok nemožno napadnúť odvolaním.</w:t>
      </w:r>
    </w:p>
    <w:p/>
    <w:p>
      <w:r>
        <w:t>Zdroj: KAUZIS.SK – https://www.kauzis.sk/judikatura/r/ECLI:SK:KSBA:2015:1512223791.3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