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11Co/143/2014 z 20. 4. 2015</w:t>
      </w:r>
    </w:p>
    <w:p>
      <w:r>
        <w:t>Rozsudok Krajského súdu Bratislava z 20. apríla 2015, sp. zn. 11Co/143/2014, ECLI:SK:KSBA:2015:1512223924.2</w:t>
      </w:r>
    </w:p>
    <w:p>
      <w:r>
        <w:t>Súd: Krajský súd Bratislava</w:t>
      </w:r>
    </w:p>
    <w:p>
      <w:r>
        <w:t>Spisová značka: 11Co/143/2014</w:t>
      </w:r>
    </w:p>
    <w:p>
      <w:r>
        <w:t>ECLI: ECLI:SK:KSBA:2015:1512223924.2</w:t>
      </w:r>
    </w:p>
    <w:p>
      <w:r>
        <w:t>Dátum vydania: 20. 4. 2015</w:t>
      </w:r>
    </w:p>
    <w:p>
      <w:r>
        <w:t>Forma: Rozsudok</w:t>
      </w:r>
    </w:p>
    <w:p>
      <w:r>
        <w:t>Oblasť práva: Občianske právo</w:t>
      </w:r>
    </w:p>
    <w:p>
      <w:pPr>
        <w:pStyle w:val="Heading2"/>
      </w:pPr>
      <w:r>
        <w:t>Text rozhodnutia</w:t>
      </w:r>
    </w:p>
    <w:p>
      <w:r>
        <w:t>Súd: Krajský súd Bratislava Spisová značka: 11Co/143/2014 Identifikačné číslo súdneho spisu: 1512223924 Dátum vydania rozhodnutia: 21. 04. 2015 Meno a priezvisko sudcu, VSÚ: JUDr. Blanka Podmajerská ECLI: ECLI:SK:KSBA:2015:1512223924.2 ROZSUDOK V MENE SLOVENSKEJ REPUBLIKY Krajský súd v Bratislave v senáte zloženom z predsedníčky senátu JUDr. Blanky Podmajerskej a členov senátu JUDr. Kataríny Štrignerovej a JUDr. Bianky Gelačíkovej, v právnej veci navrhovateľa: J., R..K..S.., R. R. L., J. ul. č. XX, IČO: XX XXX XXX, zastúpený advokátskou kanceláriou Fridrich Paľko, s.r.o., so sídlom Bratislava, Grösslingova ul. č. 4, IČO: 36 864 421, proti odporcovi: Slovenská K. - H. R. R. K., R. R. L., Ž. X. Č.. XX, o náhradu škody a nemajetkovej ujmy, na odvolanie navrhovateľa proti rozsudku Okresného súdu Bratislava V zo dňa 15.07.2014, č.k. 41C/181/2012-97, jednohlasne ( pomerom hlasov 3:0) takto r o z h o d o l : Rozsudok súdu prvého stupňa sa p o t v r d z u j e. Odporcovi sa nepriznáva náhrada trov odvolacieho konania. o d ô v o d n e n i e : Napadnutým rozsudkom súd prvého stupňa zamietol návrh navrhovateľa na uloženie povinnosti odporcovi zaplatiť mu sumu XXX euro titulom majetkovej škody a sumu XXX,XX euro titulom nemajetkovej ujmy uplatnenú podľa ust. zák. č. 514/2003 Z.z., keď za nesprávny úradný postup Okresného súdu Bratislava V považoval to, že označený súd v zákonom stanovenej lehote nerozhodol o návrhu na zmenu súdneho exekútora v exekučnom konaní vedenom pre vymoženie peňažnej pohľadávky navrhovateľa ( oprávneného ) vzniknutej neplnením záväzku vyplývajúceho zo Zmluvy o úvere č. XXXXXXX povinným C. H., X.. XX.X.XXXX. Rozhodnutie vo veci samej právne odôvodnil § 103, § 42 ods.3, § 79 ods.1,2 O.s.p., § 9, § 17 ods.1ods.1,2,3, § 19 zák. č. 514/2003 Z.z. o zodpovednosti za náhradu škody spôsobenej pri výkone verejnej moci , § 44 ods.5,8 zák.č. 233/1995 Z.z. v platnom znení ( Exekučný poriadok ) a skutkovo tým, že Okresný súd Bratislava V dňa 15.5.2003 vydal poverenie č. 5105018192, ktorým poveril súdneho exekútora H.. Y. M. vykonaním exekúcie na základe exekučného titulu - platobného rozkazu č. k. 19Rob 800/2002 z 1. 10. 2002 vydaného Okresným súdom Bratislava V na návrh navrhovateľa ako oprávneného proti povinnému: C. H.K., X.. XX.X.XXXX. Označeným platobným rozkazom, ktorý nadobudol právoplatnosť a vykonateľnosť dňa 2.1.2003 bola povinnému uložená povinnosť zaplatiť istinu XX XXX,- Sk, t.j. XXX euro a úrok z omeškania v sadzbe 0,25% denne z dlžnej istiny od 14.8. 002 do zaplatenia a trovy konania X XXX,- Sk, t.j. XX,XX euro do 15 dní odo dňa doručenia platobného rozkazu. Dňa 25.1.2010 bol súdu doručený elektronicky návrh oprávneného na zmenu exekútora. Uznesením č.k. 23ErNr/659/2003-8 zo dňa 02.04.2012, právoplatným dňa 31.5.2012 súd rozhodol tak, že žiadosti oprávneného o zmenu exekútora vyhovel a poveril vykonaním exekúcie súdneho exekútora E.. K. F., so sídlom B.M. XX, L.. Súd prvého stupňa zohľadňujúc ustanovenie § 44 ods. 5 Exekučného poriadku ( ďalej „EP“ ) v znení ku dňu začatia exekúcie ( teda k 13. 5. 2003) konštatoval, že ak oprávnený požiada súd o zmenu exekútora a súd po vyjadrení exekútora žiadosti oprávneného vyhovie, vykonaním exekúcie poverí exekútora, ktorého navrhne oprávnený, vec mu písomne postúpi s tým, že účinky pôvodného návrhu oprávneného na vykonanie exekúcie zostávajú zachované. Na základe uvedeného mal za to, že pri rozhodovaní o zmene exekútora nebol v prejednávanej veci konajúci súd viazaný lehotou do ktorej mal o návrhu na zmenu exekútora rozhodnúť. Zohľadňujúc zistené skutkové okolnosti prípadu však súd prvého stupňa dospel k záveru, že v označenom exekučnom konaní nebol úradný postup Okresného súdu Bratislava V, ako orgánu verejnej moci, správny. Vzhľadom na ustanovenie § 44 ods. 5 EP v znení k času začatia exekučného konania ( k 13. 5. 2003 ) nebol síce konajúci exekučný súd viazaný zákonnou lehotou na rozhodnutie o návrhu oprávneného na zmenu exekútora, avšak ak o tomto návrhu konal od 6. 10. 2010 do 2.4.2012 ( čo predstavuje 544 dní), možno takéto konanie hodnotiť ako konanie s prieťahmi. Súd prvého stupňa zároveň zdôraznil skutočnosť, že navrhovateľ podal návrhy na zmenu exekútora hromadne, vo veľkom počte vecí a pokiaľ takto postupoval, musel si byť vedomý, že súd objektívne nebude môcť o jeho návrhoch rozhodnúť v primeranej dobe. Súd prvého stupňa sa nestotožnil s odporcom vznesenou námietkou premlčania poukazujúc na to, že rozhodnutie o zmene súdneho exekútora bolo navrhovateľovi (oprávnenému) doručené 20. 4. 2012, pôvodnému exekútorovi dňa 19.4.2012 a novému exekútorovi dňa 20. 4. 2012. Navrhovateľ sa mohol o škode a jej výške dozvedieť v najskôr 20. 4. 2012 a pokiaľ si návrh na náhradu majetkovej škody a nemajetkovej ujmy podľa zákona č. 514/2003 Z. z podal na súd 27. 9. 2012, nie je možné konštatovať premlčanie jeho práva (§ 19 ods. 1, 2 zákona č. 514/2003 Z. z.). Súd prvého stupňa po vykonanom dokazovaní dospel k záveru, že v danom konaní navrhovateľ ničím nepreukázal (ani nepreukazoval) vznik škody, tento sa obmedzil len na všeobecné tvrdenie a náhradu škody uplatňoval ako administratívne náklady, ktorých vyčíslenie vychádza z účtovnej agendy ( pričom z dôvodu ochrany osobných údajov, obchodného tajomstva a dôverných informácii nie je možné korešpondenčne predložiť účtovné doklady, resp. pracovné a obchodné zmluvy). V exekučnom spise súd prvého stupňa nezistil úradným záznamom zapísané osobné zisťovanie navrhovateľa stavu konania na súde, ani žiadosti navrhovateľa o poskytnutie informácie o stave konania. Samotný nesprávny úradný postup, dĺžka konania posudzovaná izolovane bez spomenutých súvislostí, neoprávňuje k záveru, resp. vydaniu medzitýmneho rozsudku o splnení len jednej z podmienok zodpovednosti štátu podľa § 9 zák. č. 514/2003 Z.z.. Vzhľadom na skutočnosť, že navrhovateľ nepreukázal vznik škody pri podaní návrhu, ani v priebehu konania a ani na nariadenom pojednávaní, ako aj na skutočnosť, že nepreukázal príčinnú súvislosť s údajným vznikom škody, neboli podľa názoru súdu prvého stupňa splnené podmienky pre vydanie medzitýmneho rozsudku. V súvislosti so skúmaním zákonných podmienok pre úspešné uplatnenie si náhrady škody podľa zák.č. 514/2003 Z.z. súd prvého stupňa ďalej zdôraznil, že každý z účastníkov konania nesie dôkazné bremeno o svojich tvrdeniach. Navrhovateľ musí hodnoverne preukázať tvrdenia uvedené v žalobe, inak mu nie je možné uplatnený nárok priznať (aj keď je druhý účastník v konaní nečinný). Taktiež odporca nesie dôkazné bremeno o svojich tvrdeniach uvedených v rámci obrany proti žalobe. Zmysel uplatňovania dôkazného bremena spočíva v zabezpečení reálneho uplatnenia základného práva na súdnu ochranu aj v prípadoch, v ktorých sa vykonávajú všetky navrhnuté dôkazy, prípadne výnimočne aj iné než navrhnuté dôkazy, a súd napriek tomu nemá jednoznačný skutkový základ pre svoje rozhodnutie. V takomto prípade musí rozhodnúť v situácii dôkaznej núdze, ktorej dopad (neúspech v konaní) pričíta tomu účastníkovi, na ktorom predovšetkým podľa predpisov hmotného práva leží dôkazné bremeno, t.j. zodpovednosť za preukázanie skutočností významných z hľadiska hmotného práva. Navrhovateľ v prejednávanej veci nepreukázal existenciu podmienok pre úspešné uplatnenie svojich nárokov na náhradu škody, ktorá mu podľa tvrdenia v žalobe vznikla nesprávnym úradným postupom. Nesprávny úradný postup bol síce bol v predmetnej veci preukázaný avšak súd prvého stupňa nemal za preukázaný vznik škody a ani príčinnú súvislosť vzniku škody s nesprávnym úradným postupom. Uvedené znamená, že navrhovateľ neuniesol dôkazné bremeno na preukázanie skutočnosti, že by pôvodný exekútor (aj napriek navrhovateľom tvrdenej strate dôvery k súdnemu exekútorovi a nutnosti aktívneho usmerňovania súdneho exekútora navrhovateľom) objektívne nemohol, do rozhodnutia súdu o zmene súdneho exekútora na návrh oprávneného/navrhovateľa, pokračovať vo vymáhaní pohľadávky (napr. rozhodnutie o pozastavení výkonu činnosti exekútora). O trovách konania rozhodol podľa § 142 ods. 1 O. s. p. s prihliadnutím na to, že odporca majúci úspech v konaní si náhradu trov konania nežiadal. Proti tomuto rozhodnutiu podal v zákonnej lehote odvolanie navrhovateľ navrhujúc, aby odvolací súd napadnutý rozsudok v celosti zrušil a vec vrátil súdu prvého stupňa na ďalšie konanie (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 napr. vo veci vedenej na Krajskom súde v Trnave pod sp. zn. 11NcC/46/2012 zo dňa 17. 10. 2012, ktorý vylúčil všetkých sudcov Okresného súdu Dunajská Streda z rozhodovania a vec sťažovateľa prikázal na prejednanie Okresnému súdu Galanta ).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ignoroval všetky jeho tvrdenia o majetkovej škode vzniknutej titulom udržiavania a správy informačného systému a súvisiacich výdajov ( na administratívne spracovanie textov urgencií, publikačné výdaje spojené s vyhotovovaním urgencií, poštovné a telekomunikačné výdaje ). V tejto časti mal rozhodnutie za nepreskúmateľné pre nedostatok dôvodov a mal za to, že je potrebné ho ako arbitrárne zrušiť. V konaní predložil dôkaz o výške majetkovej škody, a to Znalecký posudok č. 1/2014 vypracovaný Znaleckým ústavom Ekonomickej univerzity v Bratislave preukazujúci, že nesprávny úradný postup mal na navrhovateľa negatívny dopad a objektívne spôsobil zníženie jeho majetku v posudku v určenej výške . Súd prvého stupňa nevykonal dostatočné dokazovanie oboznámením sa s obsahom označeného znaleckého posudku a dokazovanie neprípustne skrátil len na dôkazy vykonávané ex offo a navrhovateľa nepoučil podľa § 120 ods.4 O.s.p. a neoznámil mu, že hodlá vyhlásiť rozhodnutie vo veci samej,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ako aj práv na prejednanie veci bez zbytočných prieťahov. Súd prvého stupňa sám zistil, že o jeho návrhu nebolo rozhodnuté v zákonom stanovenom čase a pre túto nečinnosť a nesprávny úradný postup nenašiel žiadne objektívne udržateľné ospravedlňujúce dôvody. Odporca sa k riadne doručenému odvolaniu navrhovateľa nevyjadril.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nie je podané dôvodne. Súd prvého stupňa riadne zistil skutkový stav veci, keď vykonal dokazovanie v rozsahu potrebnom na zistenie rozhodujúcich skutočností ( § 120 ods. 1 O.s.p.) z hľadiska posúdenia opodstatnenosti uplatneného návrhu na náhradu škody a nemajetkovej ujmy spôsobenej nesprávnym úradným postupom orgánu štátu, výsledky vykonaného dokazovania správne zhodnotil ( § 132 O.s.p.) a na ich základe dospel k správnym skutkovým a právnym záverom, ktoré v napadnutom rozhodnutí aj náležite a dostatočne odôvodnil (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 219 ods.1,2 O.s.p.) s dôvodmi týkajúcimi sa odvolaním napadnutého rozsudku prvostupňového súdu, v ktorom súd prvého stupňa zamietol návrh navrhovateľa uplatnený podľa zák.č. 514/2003 Z.z.,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zo dňa 27.09.2012 sa navrhovateľ domáhal vydania rozhodnutia, ktorým by súd zaviazal odporcu na zaplatenie sumy XXX euro z titulu majetkovej škody a XXX,XX euro z titulu nemajetkovej ujmy vzniknutej nesprávnym úradným postupom Okresného súdu Bratislava V, pretože tento v zákonnej lehote nerozhodol o návrhu na zmenu exekútora v exekučnom konaní vedenom pre pohľadávku navrhovateľa vzniknutej neplnením záväzku vyplývajúceho zo Zmluvy o úvere č. XXXXXXX dlžníkom ( povinným ) C. H., X.. XX.X.XXXX. V podaní navrhovateľ zároveň žiadal o prikázanie veci inému súdu z dôvodu vylúčenia všetkých sudcov Okresného súdu Bratislava V z prejednávania a rozhodovania veci s odôvodnením, že Okresný súd Bratislava V,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rozhodol Krajský súd v Bratislave uznesením zo dňa 17.10.2012, č.k. 4NcC/97/2012-18 o tom, že vo výroku označení sudcovia Okresného súdu Bratislava V ( vrátane zákonnej sudkyne , ktorej bola daná vec pridelená ) nie sú z prejednávania a rozhodovania v danej veci vylúčení. Z obsahu spisu ďalej vyplýva, že súd prvého stupňa stanovil v danej veci termín prvého pojednávania na deň 18. 11. 2013, ktoré odročil z dôvodu procesného návrhu navrhovateľa na prerušenie konania podaného súdu dňa 18. 11. 2013. Uznesením Okresného súdu Bratislava V, č. k. 41C 181/2012 - 61 zo dňa 15. 1. 2014 v spojení s uznesením Krajského súdu v Bratislave, č. k. 6Co 107/2014 - 77 z 27. 3. 2014 bol návrh navrhovateľa na prerušenie konania zamietnutý. Návrh na prerušenie konania s totožným odôvodnením podal navrhovateľ aj pred otvorením ďalšieho pojednávania nariadeného na 15.7.2014, o ktorom správne súd prvého stupňa opakovane nerozhodoval. Z obsahu spisu ďalej vyplýva, že predvolanie na pojednávanie nariadené na deň 15.7.2014 o 11,00 hod. bolo právnemu zástupcovi navrhovateľa doručené dňa 26.5.2014 (viď doručenka na č. l. 82). Navrhovateľ elektronickým podaním doručeným súdu prvého stupňa dňa 11.7.2014 (č. l. 84) požiadal o zrušenie pojednávania z dôvodu, že sudcovia Okresného súdu Bratislava V sú podľa neho vylúčení z prejednávania a rozhodovania predmetnej veci poukazujúc na sťažnosť podanú na Ústavný súd Slovenskej republiky týkajúcu sa uznesenia Krajského súdu v Bratislave zo dňa 17.10.2012, sp.zn. 4NcC/97/2012. Súd prvého stupňa dňa 15.7.2014 pojednával v neprítomnosti navrhovateľa ( a aj odporcu, ktorý doručil ospravedlnenie neúčasti na nariadenom pojednávaní dňa 11.7.2014 ), ktorý sa na pojednávanie nedostavil a svoju neúčasť ani riadne neospravedlnil a vo veci na tomto pojednávaní aj rozhodol. Vychádzajúc z uvedeného odvolací súd konštatuje, že ak sa riadne predvolaný navrhovateľ na pojednávanie nariadené na deň 15.7.2014 nedostavil a ani nepožiadal o jeho odročenie z dôležitého dôvodu, súd prvého stupňa postupoval správne, keď dňa 15.7.2014 pojednával v jeho neprítomnosti a rozhodol s prihliadnutím na obsah spisu a na dosiaľ vykonané dôkazy. Tento postup súdu bol v súlade s § 101 ods. 2 O.s.p. a súd prvého stupňa ním neodňal navrhovateľovi možnosť konať pred súdom. Odvolací súd konštatuje, že za dôležitý dôvod pre odročenie pojednávania (ust. § 119 ods. 1 O.s.p.) nemožno považovať návrh navrhovateľa na zrušenie pojednávania zo dňa 11.7.2014 (ktorý nemá náležitosti podľa § 119 ods. 2 O.s.p. ). O namietanej zaujatosti sudcov vrátane zákonného sudcu ) bolo v konaní rozhodnuté, súd prvého stupňa mal povinnosť vo veci konať ďalej bez prieťahov a nič mu nebránilo vec rozhodnúť podľa § 101 ods. 2 O.s.p. Skutočnosť, že súd prvého stupňa nepovažoval návrh na zrušenie pojednávania obsahujúci návrh na prerušenie konania s totožným obsahom, ako návrh na prerušenie konania zo dňa 18.11.2013 ( o ktorom bolo právoplatne rozhodnuté ) za dôležitý dôvod pre odročenie pojednávania, musela navrhovateľovi vyplynúť aj z toho, že ho konajúci súd o tomto v zmysle § 119 ods. 4 O.s.p. neinformoval. Pokiaľ navrhovateľ v odvolaní namieta, že nebol oboznámený s obsahom dôkazov a prednesov, nemal možnosť sa k nim vyjadriť a nemal možnosť navrhnúť dôkazy, táto námietka nie je dôvodná. Súd prvého stupňa sa na preukázanie tvrdení navrhovateľa oboznámil s exekučným spisom Okresného súdu Bratislava V sp.zn. 37Er/659/2003 a uznesenia Okresného súdu Bratislava V zo dňa 2.4.2012, č.k. 37 ErNr/659/2003-8 o zmene súdneho exekútora ( E.. K. F. ), ktorému bola daná exekučná vec postúpená na ďalšie konanie, ktoré tvoria samotný právny a skutkový základ predmetného sporu. Súd prvého stupňa poskytol navrhovateľovi dostatočný časový priestor predložiť, navrhnúť dôkazy, oboznámiť sa s dôkazmi nachádzajúcimi sa v spise, na pojednávanie oboch účastníkov riadne a včas predvolal;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účastník nevyužije, takéto chovanie už zákonodarca nedovoľuje v odvolacom konaní zohľadniť v jeho prospech. Na tomto mieste odvolací súd zdôrazňuje, že navrhovateľ aj v odvolaní uvádzal len všeobecné dôvody týkajúce sa spôsobených prieťahov v exekučnom konaní, neuvádzal však konkrétne skutočnosti, ktorými by spochybňoval vecnú a právnu správnosť rozsudku súdu prvého stupňa vo vzťahu k ním prijatým skutkovým a právnym záverom. Právne bezvýznamným je aj tvrdenie navrhovateľa, že mu postupom súdu bola odňatá možnosť konať pred súdom, nakoľko prostredníctvom vykonaného pojednávania chcel predložiť dôkazy o výške vzniknutej majetkovej škody a i to, že súd prvého stupňa nevykonal dokazovanie Znaleckým posudkom č. 1/2014 vypracovaným Znaleckým ústavom Ekonomickej univerzity v Bratislave. Odvolací súd zdôrazňuje, že povinnosťou účastníka konania je podľa § 120 ods. 1 O.s.p. označiť dôkazy na preukázanie svojich tvrdení, pričom navrhovateľ si túto povinnosť nesplnil, keď na existenciu znaleckého posudku v návrhu na začatie konania nepoukázal a tento v priebehu prvostupňového konania (a ani v odvolacom konaní) súdu nepredložil, a to aj napriek vedomosti o nariadenom termíne pojednávania. Súd prvého stupňa preto správne a v súlade s ust. § 101 ods. 2 druhá veta za bodkočiarkou O.s.p. pri rozhodovaní prihliadol iba na obsah spisu a doposiaľ vykonané dôkazy.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Y. proti R. K. /sťažnosť č. XXXXX/XX/,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námietkám navrhovateľa o arbitrárnosti rozhodnutia súdu prvého stupňa možné konštatovať, že odvolaním napadnuté rozhodnutie uvedeným požiadavkám vyhovuje. V danom konaní sa navrhovateľ svojim návrhom domáha náhrady škody a nemajetkovej ujmy podľa zákona č. 514/2003 Z.z. o zodpovednosti za škodu spôsobenú pri výkone verejnej moci. Štát (Slovenská republika), ako správne uviedol aj súd prvého stupňa,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Odvolací súd sa po oboznámení s obsahom spisu stotožňuje so záverom súdu prvého stupňa o tom, že v posudzovanom prípade nebolo o návrhu na zmenu exekútora rozhodnuté v primeranej lehote od doručenia oprávneného na zmenu exekútora ( súd prvého stupňa o tomto návrhu konal od 6.10.2010 do 2.4.2012 ) a postup Okresného súdu Bratislava V je možné jednoznačne posúdiť ako nesprávny úradný postup konajúceho exekučného súdu. Odvolací súd konštatuje správnosť úvahy súdu prvého stupňa o tom, že v prejednávanom prípade navrhovateľ nepreukázal vznik a výšku majetkovej škody a ani príčinnú súvislosť medzi tvrdenou majetkovou škodou a nesprávnym úradným postupom exekučného súdu. Nie je opodstatnený jeho názor, že súd prvého stupňa ignoroval jeho tvrdenia týkajúce sa majetkovej škody. V tomto ohľade poukazuje na odôvodnenie napadnutého rozsudku, v ktorom súd prvého stupňa vysvetlil, prečo nepovažuje návrh v časti náhrady majetkovej škody za dôvodný. Odvolací súd dodáva, že ak navrhovateľovi v dôsledku nesprávneho úradného postupu exekučného súdu v predmetnej konkrétnej exekučnej veci vznikla škoda, mal ju vyčísliť a i preukázať v konkrétnej výške. Nie je možné vychádzať z jeho ničím neoverených a nepreukázaných tvrdení - navrhovateľ v tomto konaní totiž výšku škody vyčíslil paušálne bez viazanosti na konkrétny nesprávny úradný postup exekučného súdu v danej veci. Výška škody tvrdená navrhovateľom nie je preukázateľná a overiteľná z dôvodu, že navrhovateľ škodu nevyčíslil na podklade preukázateľného zníženia jeho majetku, ku ktorému malo dôjsť v dôsledku nesprávneho úradného postupu exekučného súdu, ale ju vyčíslil paušálne. Pokiaľ ide o náhradu nemajetkovej ujmy v peniazoch navrhovateľ uvádzal, že situácia vyvolaná nesprávnym úradným postupom exekučného súdu ovplyvnila jeho ďalšie podnikateľské postupy a spôsobila neistotu v plánovaní ďalších rozhodnutí, ktoré mohol prijať. Navrhovateľ však tieto svoje tvrdenia nekonkretizoval a ničím nepreukázal. Pokiaľ navrhovateľ v návrhu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navrhovateľ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Na základe uvedeného odvolací súd rozhodnutie súdu prvého stupňa ( vrátane správneho výroku o trovách konania pred súdom prvého stupňa ) podľa § 219 ods.1,2 O.s.p. ako vecne a právne správny potvrdil. O trovách odvolacieho konania odvolací súd rozhodol podľa § 142 ods. 1 v spojení s § 224 ods. 1 O.s.p. a ich náhradu úspešnému odporcovi nepriznal, pretože mu v odvolacom konaní žiadne trovy nevznikli. Poučenie: Proti tomuto rozsudku odvolanie nie je prípustné.</w:t>
      </w:r>
    </w:p>
    <w:p/>
    <w:p>
      <w:r>
        <w:t>Zdroj: KAUZIS.SK – https://www.kauzis.sk/judikatura/r/ECLI:SK:KSBA:2015:1512223924.2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