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9Co/156/2015 z 2. 12. 2015</w:t>
      </w:r>
    </w:p>
    <w:p>
      <w:r>
        <w:t>Rozsudok Krajského súdu Bratislava z 2. decembra 2015, sp. zn. 9Co/156/2015, ECLI:SK:KSBA:2015:1512223979.4</w:t>
      </w:r>
    </w:p>
    <w:p>
      <w:r>
        <w:t>Súd: Krajský súd Bratislava</w:t>
      </w:r>
    </w:p>
    <w:p>
      <w:r>
        <w:t>Spisová značka: 9Co/156/2015</w:t>
      </w:r>
    </w:p>
    <w:p>
      <w:r>
        <w:t>ECLI: ECLI:SK:KSBA:2015:1512223979.4</w:t>
      </w:r>
    </w:p>
    <w:p>
      <w:r>
        <w:t>Dátum vydania: 2. 12. 2015</w:t>
      </w:r>
    </w:p>
    <w:p>
      <w:r>
        <w:t>Forma: Rozsudok</w:t>
      </w:r>
    </w:p>
    <w:p>
      <w:r>
        <w:t>Oblasť práva: Občianske právo</w:t>
      </w:r>
    </w:p>
    <w:p>
      <w:pPr>
        <w:pStyle w:val="Heading2"/>
      </w:pPr>
      <w:r>
        <w:t>Text rozhodnutia</w:t>
      </w:r>
    </w:p>
    <w:p>
      <w:r>
        <w:t>Súd: Krajský súd Bratislava Spisová značka: 9Co/156/2015 Identifikačné číslo súdneho spisu: 1512223979 Dátum vydania rozhodnutia: 03. 12. 2015 Meno a priezvisko sudcu, VSÚ: JUDr. Magdaléna Floreková ECLI: ECLI:SK:KSBA:2015:1512223979.4 ROZSUDOK V MENE SLOVENSKEJ REPUBLIKY Krajský súd v Bratislave v senáte zloženom z predsedníčky senátu JUDr. Magdalény Florekovej a členov senátu JUDr. Romana Huszára a JUDr. Zuzany Posluchovej v právnej veci navrhovateľa: POHOTOVOSŤ, s.r.o., Bratislava, Pribinova 25, IČO : 35 807 598, zastúpená advokátskou kanceláriou Fridrich Paľko, s.r.o., Bratislava, Grösslingova 4, proti odporcovi: Slovenská republika - Ministerstvo spravodlivosti Slovenskej republiky, Bratislava, Župné nám. 13, IČO : 00 166 073, o náhradu škody 175 € a nemajetkovej ujmy 885,12 €, na odvolanie navrhovateľa proti rozsudku Okresného súdu Bratislava V zo dňa 9. 10. 2014 č.k. 7C 196/2012 - 104 ako aj uzneseniu Okresného súdu Bratislava V zo dňa 9. 12. 2014 č.k. 7C 196/2012 - 128, v pomere hlasov 3 : 0, takto r o z h o d o l : Odvolací súd napadnutý rozsudok súdu prvého stupňa p o t v r d z u j e. Odvolací súd napadnuté uznesenia súdu prvého stupňa zo dňa 9. 12. 2014 č.k. 7C 196/2012 - 128 p o t v r d z u j e. Odporcovi náhradu trov odvolacieho konania n e p r i z n á v a. o d ô v o d n e n i e : Napadnutým rozsudkom súd prvého stupňa zamietol návrh navrhovateľa, ktorým sa voči odporcovi domáhal náhrady škody vo výške 175 € a nemajetkovej ujmy vo výške 885,12 €, z titulu nesprávneho úradného postupu Okresného súdu Bratislava V v exekučnej veci vedenej pod č.k. 36Er 611/2007, podľa zák. č. 514/2003 Z.z. o zodpovednosti za škodu spôsobenú pri výkone verejnej moci. Nesprávny úradný postup tamojšieho súdu mal podľa navrhovateľa spočívať v porušení zákonnej povinnosti súdu rozhodnúť o žiadosti oprávneného na zmenu súdneho exekútora v lehote 30 dní od doručenia tejto žiadosti. V odôvodnení svojho rozhodnutia súd prvého stupňa uviedol, že zo spisu sp. zn. 36Er/611/2007 zistil, že žiadosť oprávneného o zmenu súdneho exekútora bola Okresnému súdu Bratislava V doručená dňa 21. 1. 2010; Okresný súd Bratislava V o návrhu rozhodol uznesením zo dňa 17. 5. 2011 zo dňa 36Er 611/2007 - 16, právoplatným dňa 13. 6. 2011. Poukázal na to, že ku dňu začatia exekúcie dňa 8. 2. 2007 v zmysle § 44 Exekučného poriadku nebola určená lehota na rozhodnutie súdu o návrhu oprávneného o zmene exekútora. Z vykonaného dokazovania mal súd prvého stupňa za preukázaný nesprávny úradný postup Okresného súdu Bratislava V v označenom exekučnom konaní, ku ktorému došlo tým, že súd prvého stupňa na návrh oprávneného nerozhodol o zmene súdneho exekútora v primeranej lehote. Z pripojeného exekučného spisu zistil prvostupňový súd porušenie zásady rýchlosti súdneho konania. Následne ale navrhovateľ nepreukázal vznik materiálnej škody v konkrétnej žalovanej veci. Navrhovateľ sa obmedzil len na všeobecné tvrdenie v návrhu a náhradu škody uplatňoval ako administratívne náklady, ktorých vyčíslenie vychádza z účtovnej agendy, zároveň poukazujúc na ochranu osobných údajov, obchodného tajomstva a dôverných informácií nepredložil účtovné doklady, resp. pracovné a obchodné zmluvy, pričom išlo o veci, v ktorých bolo vydané platné poverenie súdnemu exekútorovi na vymoženie pohľadávky, exekúcia prebiehala u povereného exekútora niekoľko rokov a ako sám navrhovateľ uvádzal v iných žalobách o náhradu škody, náklady na správu by prešli na súdneho exekútora a boli by pretransformované do podoby trov exekúcie. V exekučnom spise súd prvého stupňa nezistil úradným záznamom zaznamenané osobné zisťovanie stavu konania na súde zo strany navrhovateľa, žiadosť o poskytnutie informácie o stave konania prostredníctvom elektronických prostriedkov len ojedinele a sťažnosti adresované predsedovi súdu boli písomne podané na väčší počet konaní až v marci 2012. Samotný nesprávny úradný postup, dľžka konania posudzovaná izolovane, bez spomenutých súvislostí, neoprávňuje k záveru, resp. vydaniu medzitýmneho rozhodnutia o splnení len jednej z podmienok vzniku zodpovednosti štátu podľa § 9 cit. zákona. Súd prvého stupňa dospel k záveru, že navrhovateľ nepreukázal v prejednávanej veci existenciu podmienok pre úspešné uplatnenie svojho nároku na náhradu škody, keď s výnimkou nesprávneho úradného postupu nepreukázal vznik škody a ani príčinnú súvislosť vzniku škody s nesprávnym úradným postupom ( neuniesol dôkazné bremeno ). Návrh navrhovateľa preto zamietol v celom rozsahu. Z obsahu napadnutého rozsudku ďalej vyplýva, že v predmetnej veci odvolací súd svojím uznesením č.k. 9NcC 124/2012 - 18 zo dňa 22. 10. 2012 nevylúčil sudcov Okresného súdu Bratislava V z konania a rozhodovania predmetnej veci, s výnimkou JUDr. Jany Tamášiovej, ktorá bola zákonným sudcom v exekučnej veci, súvisiacej s týmto konaním. Súd prvého stupňa predmetnú právnu vec rozhodol na ústnom pojednávaní dňa 9. 10. 2014, t.j. po tom, ako sa stalo právoplatným uznesenie prvostupňového súdu zo dňa 20. 1. 2014 č.k. 7C 196/2012 - 66 ( právoplatné dňa 13. 2. 2014 ) o zamietnutí návrhu navrhovateľa na prerušenie konania. Na pojednávanie sa navrhovateľ v zastúpení právnym zástupcom ospravedlnil z neprítomnosti emailom bez zaručeného elektronického podpisu, pričom opätovne z rovnakých dôvodov navrhoval konanie prerušiť. Keďže o totožnom návrhu na prerušenie konania už súd prvého stupňa rozhodol, a aj ústavný súd v obdobných prejednávaných veciach rozhodol tak, že sťažnosti navrhovateľa pre nedostatok právomoci odmietol, dospel súd prvého stupňa k záveru, že odpadol dôvod na prerušenie konania, a teda súd prvého stupňa o tejto žiadosti na prerušenie konania opätovne nerozhodoval. Po právnej stránke oprel svoje rozhodnutie o ust. § 9 ods. 1, 2, § 17 ods. 1, 2, 3 zák. č. 514/2003 Z.z. O trovách konania bolo rozhodnuté podľa § 142 ods. 1 O.s.p.; v konaní úspešnému odporcovi nepriznal právo na náhradu trov konania z dôvodu, že odporcovi žiadne trovy v konaní nevznikli. Uvedený rozsudok napadol v zákonnej lehote odvolaním navrhovateľ, v celom rozsahu, domáhajúc sa jeho zrušenia a vrátenia veci súdu prvého stupňa na ďalšie konanie. Navrhovateľ vytýkal prvostupňovému súdu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Navrhovateľ v odvolaní napokon vytkol súdu prvého stupňa, že nerozhodol o jeho návrhu na prerušenie konania z dôvodu, že prebieha konanie o prejudiciálnej otázke, ktorou je rozhodnutie o porušení práva navrhovateľa na zákonného sudcu a práva na nestranný súd na základe ústavnej sťažnosti podanej na Ústavnom súde SR; predmetný návrh navrhovateľ pritom doručil súdu prvého stupňa v čase pred termínom nariadeného ústneho pojednávania. Odporca sa na odvolanie navrhovateľa nevyjadril. Odvolací súd preskúmal vec podľa § 212 ods. 1 O.s.p. bez nariadenia ústneho pojednávania podľa § 214 ods. 2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 bez ohľadu na zavinenie ), ktorej sa nemožno zbaviť; založená je na súčasnom ( kumulatívnom ) splnení troch podmienok : 1. nesprávny úradný postup štátneho orgánu; 2. vznik škody; 3. príčinná súvislosť medzi nesprávnym úradným postupom a vznikom škody. Po oboznámením sa s obsahom spisu má odvolací súd zato, že súd prvého stupňa vykonal vo veci dokazovanie v dostatočnom rozsahu a riadne zistil skutkový stav veci v zmysle § 153 ods. 1 O.s.p. Súd prvého stupňa správne postupoval, keď sa zameral na zisťovanie základných zákonných predpokladov pre priznanie náhrady škody a náhrady nemajetkovej ujmy v zmysle zákona č. 514/2003 Z.z.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odôvodnil v súlade s § 157 ods. 2, 3 Os.p., keď v odôvodnení svojho rozsudku sa vysporiadal so všetkými okolnosťami, na ktorých založil svoje rozhodnutie a ktoré boli pre jeho rozhodnutie podstatné. Odvolací súd sa v zmysle § 219 ods. 2 O.s.p. v plnom rozsahu stotožňuje s odôvodnením napadnutého rozhodnutia. K odvolacím námietkam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 svojou povahou znemožňujúca každému účastníkovi občianskeho súdneho konania za rovnakých okolností účasť na súdnom pojednávaní ), súčasne ospravedlniteľná ( všeobecne prijímaná ako odpustiteľná ), nepredvídateľná ( nepredvídaná alebo neočakávaná ), neodvrátiteľná ( neumožňujúca účastníkovi prijať opatrenie prekonávajúce príčinu neúčasti na pojednávaní ) a náhla ( vzhľadom na časové súvislosti nedovoľujúca účastníkovi uskutočniť kroky vedúce k jeho účasti na pojednávaní ). Dôležitosť dôvodu, ktorým je odôvodňovaná žiadosť neprítomného účastníka o odročenie pojednávania ( § 101 ods. 2 O.s.p. ), posudzuje súd podľa okolností toho - ktorého prípadu. V predmetnej veci navrhovateľ požiadal o zrušenie termínu pojednávania vytýčeného na deň 9. 10. 2014 a zároveň navrhol konanie prerušiť ( podľa § 109 ods. 1 písm. b/ O.s.p., § 109 ods. 2 písm. c/ O.s.p. ), s odôvodnením, že podal na Ústavný súd SR sťažnosť podľa čl. 127 Ústavy SR, v ktorom konaní sa rozhoduje o otázke, ktorá môže mať význam pre rozhodnutie súdu. Uvedená námietka navrhovateľa však nebola opodstatnená. Otázka nestrannosti konajúceho sudcu už bola v konaní právoplatne vyriešená Krajským súdom v Bratislave ako nadriadeným súdom postupom podľa § 16 O.s.p., keď uznesením č.k. 9NcC/124/2012 - 18 zo dňa 22. 10. 2012, bolo rozhodnuté, že sudcovia Okresného súdu Bratislava V nie sú vylúčení z prejednávania a rozhodovania v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Súdu prvého stupňa preto nič nebránilo v tom, aby v zmysle § 101 ods. 2 O.s.p. vec prejednal v neprítomnosti účastníkov konania.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 napr. zásadu hospodárnosti a plynulosti súdneho konania ). Navrhovateľ navyše napriek poučeniu podľa § 120 ods. 4 O.s.p. ( doručené navrhovateľovi dňa 18. 9. 2013, doručenka pripojená na č.l. 35 spisu )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 ani s tým, že ho založí po jeho vyhotovení )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 postup v zmysle § 153b O.s.p. je však upravený ako možnosť a nie povinnosť súdu ).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Odvolací súd z vyššie uvedených dôvodov napadnutý rozsudok ako vecne správny v zmysle § 219 ods. 1,2 O.s.p. potvrdil. Napadnutým uznesením č.k. 7 C 196/2012 - 128 zo dňa 9. 12. 2015 súd prvého stupňa uložil navrhovateľovi povinnosť zaplatiť v lehote troch dní súdny poplatok za odvolanie v sume 20,- € s poukazom na položkou 7a Sadzobníka súdnych poplatkov, prílohy zákona č. 71/1992 Zb. o súdnych poplatkoch a poplatku za výpis z registra trestov. Proti uzneseniu podal v zákonnej lehote navrhovateľ odvolanie v celom rozsahu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Záverom podotkol, že žaloba bola v danej veci podaná na súd pred 1.10.2012,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preskúmal vec i z hľadiska týchto odvolaní navrhovateľa proti označeným uzneseniam podľa § 212 ods. 1 O.s.p., bez nariadenia odvolacieho pojednávania podľa § 214 ods. 2 O.s.p. a dospel k záveru, že odvolania navrhovateľa nie sú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27. 9. 2012 domáhal náhrady škody podľa zák. č. 514/2003 Z. z., o návrhu ktorom bolo rozsudkom zo dňa 9. 10. 2014 súdom prvého stupňa rozhodnuté. Navrhovateľ dňa 26. 11. 2014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 po 01. 10. 2012 ).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Ak prvostupňový súd zaviazal navrhovateľa na zaplatenie súdneho poplatku za odvolanie proti rozsudku podané dňa 28. 1. 2015 postupoval vecne správne, v dôsledku čoho odvolací podľa § 219 ods. 1 a 2 O.s.p. napadnuté uznesenie súdu prvého stupňa ako vecne správne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https://www.kauzis.sk/judikatura/r/ECLI:SK:KSBA:2015:1512223979.4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