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5S/159/2013 z 23. 3. 2015</w:t>
      </w:r>
    </w:p>
    <w:p>
      <w:r>
        <w:t>Rozhodnutie Krajského súdu Bratislava z 23. marca 2015, sp. zn. 5S/159/2013, ECLI:SK:KSBA:2015:6013200540.2</w:t>
      </w:r>
    </w:p>
    <w:p>
      <w:r>
        <w:t>Súd: Krajský súd Bratislava</w:t>
      </w:r>
    </w:p>
    <w:p>
      <w:r>
        <w:t>Spisová značka: 5S/159/2013</w:t>
      </w:r>
    </w:p>
    <w:p>
      <w:r>
        <w:t>ECLI: ECLI:SK:KSBA:2015:6013200540.2</w:t>
      </w:r>
    </w:p>
    <w:p>
      <w:r>
        <w:t>Dátum vydania: 23. 3. 2015</w:t>
      </w:r>
    </w:p>
    <w:p>
      <w:r>
        <w:t>Forma: Rozhodnutie</w:t>
      </w:r>
    </w:p>
    <w:p>
      <w:pPr>
        <w:pStyle w:val="Heading2"/>
      </w:pPr>
      <w:r>
        <w:t>Text rozhodnutia</w:t>
      </w:r>
    </w:p>
    <w:p>
      <w:r>
        <w:t>Súd: Krajský súd Bratislava Spisová značka: 5S/159/2013 Identifikačné číslo súdneho spisu: 6013200540 Dátum vydania rozhodnutia: 24. 03. 2015 Meno a priezvisko sudcu, VSÚ: JUDr. Viera Šebestová ECLI: ECLI:SK:KSBA:2015:6013200540.2 Rozhodnutie Krajský súd v Bratislave v právnej veci žalobcu: HP PRO Slovakia, spoločnosť s ručením obmedzeným, Dubnická 2, 851 02 Bratislava, IČO: 44 478 275, zastúpený advokátkou: JUDr. Helena Čerešňová, Horné predmestie 216/16, 900 21 Svätý Jur, proti žalovanému: Finančné riaditeľstvo Slovenskej republiky, Lazovná ulica 63, 974 01 Banská Bystrica, o preskúmanie zákonnosti rozhodnutia žalovaného č. XXXXXXX/X/XXXX/XXXX/XXXX zo dňa X.X.XXXX, takto r o z h o d o l : Krajský súd v Bratislave konanie z a s t a v u j e . Žiaden z účastníkov nemá právo na náhradu trov konania. o d ô v o d n e n i e : Žalobou doručenou pôvodne Krajskému súdu v Banskej Bystrici dňa 22.4.2013, postúpenou tunajšiemu súdu ako vecne a miestne príslušnému, sa žalobca domáhal preskúmania zákonnosti rozhodnutia žalovaného č. XXXXXXX/X/XXXX/XXXX/XXXX zo dňa X.X.XXXX, ktorým bolo potvrdené rozhodnutie Daňového úradu Bratislava č. XXXXXXX/X/XXXXXXX/XXXX/CibE zo dňa XX.X.XXXX, ktorým prvostupňový správny orgán vyrubil žalobcovi rozdiel dane z pridanej hodnoty za zdaňovacie obdobie III. štvrťrok 2010 v sume XX XXX,XX eur. K žalobe sa žalovaný vyjadril vyjadrením doručeným tunajšiemu súdu dňa 22. 10.2013, ktorým žiadal žalobu ako nedôvodnú zamietnuť. Keďže žalobca spolu so žalobou nezaplatil súdny poplatok za podanie žaloby v sume 70,- eur, súd ho pod následkom zastavenia konania vyzval na zaplatenie súdneho poplatku v lehote do 10 dní od doručenia, výzvou č.k. XS/XXX/XXXX-XX zo dňa XX.X.XXXX, doručenou právnemu zástupcovi žalobcu dňa X.X.XXXX. T. napriek výzve súdny poplatok nezaplatil.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žalobca nezaplatil súdny poplatok v lehote, stanovenej výzvou súdu, a to napriek poučeniu, rozhodol súd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https://www.kauzis.sk/judikatura/r/ECLI:SK:KSBA:2015:6013200540.2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