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2S/201/2014 z 24. 2. 2015</w:t>
      </w:r>
    </w:p>
    <w:p>
      <w:r>
        <w:t>Uznesenie Krajského súdu Bratislava z 24. februára 2015, sp. zn. 2S/201/2014, ECLI:SK:KSBA:2015:7014200489.3</w:t>
      </w:r>
    </w:p>
    <w:p>
      <w:r>
        <w:t>Súd: Krajský súd Bratislava</w:t>
      </w:r>
    </w:p>
    <w:p>
      <w:r>
        <w:t>Spisová značka: 2S/201/2014</w:t>
      </w:r>
    </w:p>
    <w:p>
      <w:r>
        <w:t>ECLI: ECLI:SK:KSBA:2015:7014200489.3</w:t>
      </w:r>
    </w:p>
    <w:p>
      <w:r>
        <w:t>Dátum vydania: 24. 2. 2015</w:t>
      </w:r>
    </w:p>
    <w:p>
      <w:r>
        <w:t>Forma: Uznesenie</w:t>
      </w:r>
    </w:p>
    <w:p>
      <w:pPr>
        <w:pStyle w:val="Heading2"/>
      </w:pPr>
      <w:r>
        <w:t>Text rozhodnutia</w:t>
      </w:r>
    </w:p>
    <w:p>
      <w:r>
        <w:t>Súd: Krajský súd Bratislava Spisová značka: 2S/201/2014 Identifikačné číslo súdneho spisu: 7014200489 Dátum vydania rozhodnutia: 25. 02. 2015 Meno a priezvisko sudcu, VSÚ: Mgr. Viliam Pohančeník ECLI: ECLI:SK:KSBA:2015:7014200489.3 Uznesenie Krajský súd v Bratislave v právnej veci žalobcu: Z. P. H., H. 5, S., proti žalovanému: Ministerstvo vnútra Slovenskej republiky, Drieňová 22, Bratislava, o preskúmanie zákonnosti rozhodnutia žalovaného č. SVS-Q zo dňa 10.05.2013, takto r o z h o d o l : Krajský súd v Bratislave konanie z a s t a v u j e . Žiaden z účastníkov nemá právo na náhradu trov konania. o d ô v o d n e n i e : Žalobou doručenou Najvyššiemu súdu Slovenskej republiky dňa 31.03.2014, postúpenou Krajskému súdu v Bratislave uznesením Krajského súdu v Košiciach č. k. 6S/56/2014-30 zo dňa 02.09.2014, sa žalobca domáhal preskúmania zákonnosti rozhodnutia žalovaného č. N.-Q zo dňa XX.XX.XXXX, ktorým oddelenie štátneho občianstva Ministerstva vnútra SR oznámilo osobitnej matrike Ministerstva vnútra SR, že žalobca nie je občanom Slovenskej republiky, ale je občanom Ukrajiny, pričom na základe uvedeného osobitná matrika zrušila zápis o jeho narodení v evidencii matriky. Krajský súd v Bratislave výzvou zo dňa 29.09.2014 vyzval žalobcu, aby v lehote 15 dní odo dňa doručenia výzvy predložil súdu originál plnomocenstva udeleného advokátovi na zastupovanie v predmetnom konaní, resp. úradne overenú fotokópiu plnej moci pod následkom zastavenia konania v zmysle § 250d ods. 3 O.s.p.. Výzva bola doručená žalobcovi dňa 07.11.2014. Žalobca na výzvu súdu zo dňa 29.09.2014 nereagoval.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nepreukázal splnenie podmienok ustanovených v § 250a O.s.p. o povinnom právnom zastúpení predložením plnomocenstva udeleného právnemu zástupcovi,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https://www.kauzis.sk/judikatura/r/ECLI:SK:KSBA:2015:7014200489.3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