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1S/91/2013 z 20. 5. 2015</w:t>
      </w:r>
    </w:p>
    <w:p>
      <w:r>
        <w:t>Opravné uznesenie Krajského súdu Bratislava z 20. mája 2015, sp. zn. 1S/91/2013, ECLI:SK:KSBA:2015:9013010018.2</w:t>
      </w:r>
    </w:p>
    <w:p>
      <w:r>
        <w:t>Súd: Krajský súd Bratislava</w:t>
      </w:r>
    </w:p>
    <w:p>
      <w:r>
        <w:t>Spisová značka: 1S/91/2013</w:t>
      </w:r>
    </w:p>
    <w:p>
      <w:r>
        <w:t>ECLI: ECLI:SK:KSBA:2015:9013010018.2</w:t>
      </w:r>
    </w:p>
    <w:p>
      <w:r>
        <w:t>Dátum vydania: 20. 5. 2015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1S/91/2013 Identifikačné číslo súdneho spisu: 9013010018 Dátum vydania rozhodnutia: 21. 05. 2015 Meno a priezvisko sudcu, VSÚ: JUDr. Monika Valašíková PhD. ECLI: ECLI:SK:KSBA:2015:9013010018.2</w:t>
      </w:r>
    </w:p>
    <w:p>
      <w:r>
        <w:t>Opravné uznesenie Krajský súd v Bratislave v právnej veci žalobcu: HANT BA, a.s., Hliny 1412, Považská Bystrica 017 07, IČO: 36 328 375, zastúpený: JUDr. Bohumil Novák, advokát, Horná 27, 974 01 Banská Bystrica, proti žalovanému: Ministerstvo financií Slovenskej republiky, Štefanovičova 5, 817 82 Bratislava, o preskúmanie zákonnosti rozhodnutia č. MF/24553/2012-71 zo dňa 27.11.2012, takto</w:t>
      </w:r>
    </w:p>
    <w:p>
      <w:r>
        <w:t>r o z h o d o l :</w:t>
      </w:r>
    </w:p>
    <w:p>
      <w:r>
        <w:t>Rozsudok Krajského súdu v Bratislave č. k. 1S/91/2013-36 zo dňa 24.4.2014 sa v záhlaví o p r a v u j e tak, že nesprávne označený žalobca „HANT BA, a.s., Považské Podhradie 77, Považská Bystrica 017 07, IČO: 36 328 375“ sa n a h r a d z u j e správnym označením žalobcu: „HANT BA, a.s., Hliny 1412, Považská Bystrica 017 07, IČO: 36 328 375“.</w:t>
      </w:r>
    </w:p>
    <w:p>
      <w:r>
        <w:t>o d ô v o d n e n i e :</w:t>
      </w:r>
    </w:p>
    <w:p>
      <w:r>
        <w:t>Krajský súd v Bratislave vydal dňa 24.4.2015 rozsudok č. k. 1S/91/2013-36, v ktorého záhlaví bolo omylom uvedené nesprávne sídlo žalobcu - „Považské Podhradie 77, Považská Bystrica, pričom správne sídlo žalobcu je „Hliny 1412, Považská Bystrica“.</w:t>
      </w:r>
    </w:p>
    <w:p>
      <w:r>
        <w:t>Podľa ust. § 164 zák. č. 99/1963 Zb. Občiansky súdny poriadok v platnom znení (ďalej len O.s.p.)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</w:t>
      </w:r>
    </w:p>
    <w:p>
      <w:r>
        <w:t>Vychádzajúc z pokynov uvedených v liste Najvyššieho súdu slovenskej republiky sp. zn. 4Sžf/58/2014 zo dňa 11.5.2015, ktorý bol tunajšiemu súdu doručený dňa 13.5.2015, súd predmetné chyby v písaní v súlade s cit. ustanovením zákona opravil.</w:t>
      </w:r>
    </w:p>
    <w:p>
      <w:r>
        <w:t>Poučenie:</w:t>
      </w:r>
    </w:p>
    <w:p>
      <w:r>
        <w:t>Proti tomuto uzneseniu možno podať odvolanie do 15 dní odo dňa jeho písomného doručenia na Najvyšší súd Slovenskej republiky, prostredníctvom Krajského súdu v Bratislave.</w:t>
      </w:r>
    </w:p>
    <w:p>
      <w:r>
        <w:t>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https://www.kauzis.sk/judikatura/r/ECLI:SK:KSBA:2015:9013010018.2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