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28Cb/89/2002 z 2. 6. 2016</w:t>
      </w:r>
    </w:p>
    <w:p>
      <w:r>
        <w:t>Uznesenie Krajského súdu Bratislava z 2. júna 2016, sp. zn. 28Cb/89/2002, ECLI:SK:KSBA:2016:1002895567.17</w:t>
      </w:r>
    </w:p>
    <w:p>
      <w:r>
        <w:t>Súd: Krajský súd Bratislava</w:t>
      </w:r>
    </w:p>
    <w:p>
      <w:r>
        <w:t>Spisová značka: 28Cb/89/2002</w:t>
      </w:r>
    </w:p>
    <w:p>
      <w:r>
        <w:t>ECLI: ECLI:SK:KSBA:2016:1002895567.17</w:t>
      </w:r>
    </w:p>
    <w:p>
      <w:r>
        <w:t>Dátum vydania: 2. 6. 2016</w:t>
      </w:r>
    </w:p>
    <w:p>
      <w:r>
        <w:t>Forma: Uznesenie</w:t>
      </w:r>
    </w:p>
    <w:p>
      <w:pPr>
        <w:pStyle w:val="Heading2"/>
      </w:pPr>
      <w:r>
        <w:t>Text rozhodnutia</w:t>
      </w:r>
    </w:p>
    <w:p>
      <w:r>
        <w:t>Súd: Krajský súd Bratislava Spisová značka: 28Cb/89/2002 Identifikačné číslo súdneho spisu: 1002895567 Dátum vydania rozhodnutia: 03. 06. 2016 Meno a priezvisko sudcu, VSÚ: JUDr. Jarmila Glončáková ECLI: ECLI:SK:KSBA:2016:1002895567.17 Uznesenie Krajský súd v Bratislave v právnej veci žalobcu ROKO, s. r. o., IČO 36 458 481, Strojnícka 18, Prešov, zast. JUDr. R. Adamčíkom, advokátom, proti žalovanému MH Manažment, a. s., IČO 50 088 033, Trnavská cesta 100, Bratislava /právny predchodca Fond národného majetku Slovenskej republiky/, zast. JUDr. R. Bžánom, advokátom vykonávajúcim advokáciu ako spoločník a konateľ Advokátska kancelária JUDr. Radomír Bžán, s. r. o., Bratislava, o 99 581,76 Eur s prísl., takto r o z h o d o l : Súd priznáva Expertise, s. r. o., Tajovského 3, Košice, IČO 36 190 586, znaleckej organizácií v odbore 090000 - ekonómia a manažment; odbor 510000 - ekonomika a riadenie podnikov, a odvetvie 090100 - účtovníctvo a daňovníctvo; 090300 - kontroling; 510101 - oceňovanie a hodnotenie podniku, odmenu za vypracovanie znaleckého posudku v sume Eur 3 177,30 Eur. Súd upravuje učtáreň Krajského súdu v Bratislave, aby sumu 3 177,30 Eur vyplatila znaleckej organizácii, na č. účtu XXXXXXXXXX/XXXX /IBAN: T. XXXX XXXX XXXX XXXX XXXX/ vedený v B. P., a. s. Q., v sume 900,- Eur z preddavku na znalečné /zavedené v zozname trov pod položkou 2 rok 2015; č. listu 625/a vo zvyšku zo štátnych finančných prostriedkov, do 3 dní po právoplatnosti uznesenia. o d ô v o d n e n i e : Súd uznesením zo dňa 11. 02. 2015 ustanovil znaleckú organizáciu Expertise, s. r. o., Košice na vypracovanie znaleckého posudku. Znalecká organizácia vypracovala znalecký posudok pod č. 2/2016 zo dňa 22. 01. 2016 podľa požiadavky súdu. Zástupca znaleckej organizácie sa zúčastnil súdneho pojednávania dňa 23. 05. 2016. Za vypracovanie znaleckého posudku si znalecká organizácia vyúčtovala podľa ust. § 3, ust. § 5 a ust. § 14 ods. 3 vyhl. č. 491/2004 Z. z. znalecké v členení: - spracovanie znaleckého posudku za 177 hod. v sume 2 350,56 Eur - prevzatie a prvotné oboznámenie sa so spisom 1 ks v sume 19,92 Eur - paušálne náhrady za písomné vyhotovenie znaleckého úkonu 3 ks v sume 7,98 Eur - paušálne náhrady za vyhotovenie čiernobieleho listu A4 99 str. v sume 9,90 Eur - príprava na pojednávanie 2 hod. v sume 26,56 Eur - účasť na pojednávaní dňa 23. 05. 2016 1 hod. v sume 13,28 Eur Súd priznal znaleckej organizácii náhradu cestovných výdavkov za cestu z Q. do P. a späť v sume 219,55 Eur. Súd priznáva znaleckej organizácii, Expertise, s. r. o., Košice, za vypracovanie znaleckého posudku č. 2/2016, podľa požiadaviek súdu a účasť na pojednávaní dňa 23. 05. 2016, celkom 3 177,30 slovom tritisícstosedemdesiatsedem Eur a tridsať centov. Žalobca zložil zálohu na vypracovanie znaleckého posudku v sume 900,- Eur, ktorá je zaregistrovaná pod položkou 2, rok 2015, č. účtovného dokladu XXXXXXXX. Súd upravuje učtáreň, aby znalecké uhradila z tohto preddavku a zvyšok sumy zo štátnych finančných prostriedkov. Po právoplatnosti rozsudku zo dňa 23. 05. 2016 bude rozhodnuté o náhrade trov konania. Rozhodnutie bolo prijaté v pomere 3:0. Poučenie: Proti tomuto uzneseniu je možné podať odvolanie do 15 dní odo dňa doručenia uznesenia na Krajskom súde v Bratislave. V odvolaní sa má popri všeobecných náležitostiach /§ 42 ods. 3 OSP/ uviesť, v čom sa toto rozhodnutie, alebo postup súdu považuje za nesprávny a čoho sa odvolateľ domáha /§ 205 ods. 1 OSP/.</w:t>
      </w:r>
    </w:p>
    <w:p/>
    <w:p>
      <w:r>
        <w:t>Zdroj: KAUZIS.SK – https://www.kauzis.sk/judikatura/r/ECLI:SK:KSBA:2016:1002895567.17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