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5Sd/307/2012 z 3. 2. 2016</w:t>
      </w:r>
    </w:p>
    <w:p>
      <w:r>
        <w:t>Uznesenie Krajského súdu Bratislava z 3. februára 2016, sp. zn. 5Sd/307/2012, ECLI:SK:KSBA:2016:1012201935.5</w:t>
      </w:r>
    </w:p>
    <w:p>
      <w:r>
        <w:t>Súd: Krajský súd Bratislava</w:t>
      </w:r>
    </w:p>
    <w:p>
      <w:r>
        <w:t>Spisová značka: 5Sd/307/2012</w:t>
      </w:r>
    </w:p>
    <w:p>
      <w:r>
        <w:t>ECLI: ECLI:SK:KSBA:2016:1012201935.5</w:t>
      </w:r>
    </w:p>
    <w:p>
      <w:r>
        <w:t>Dátum vydania: 3.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5Sd/307/2012 Identifikačné číslo súdneho spisu: 1012201935 Dátum vydania rozhodnutia: 04. 02. 2016 Meno a priezvisko sudcu, VSÚ: JUDr. Milota Tóthová ECLI: ECLI:SK:KSBA:2016:1012201935.5</w:t>
      </w:r>
    </w:p>
    <w:p>
      <w:r>
        <w:t>Uznesenie Krajský súd v Bratislave v právnej veci navrhovateľky: N. X., Q.. XX.XX.XXXX, U. W.Q. X, XXX XX U., zast. advokátskou kanceláriou FUTEJ &amp; Partners, s.r.o., Radlinského 2, 811 07 Bratislava,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 Navrhovateľke náhradu trov konania nepriznáva.</w:t>
      </w:r>
    </w:p>
    <w:p>
      <w:r>
        <w:t>o d ô v o d n e n i e :</w:t>
      </w:r>
    </w:p>
    <w:p>
      <w:r>
        <w:t>Navrhovateľka svojím návrhom zo dňa 21.07.2012 žiadala preskúmať rozhodnutie odporkyne číslo XXX XXX XXXX X zo dňa 25.06.2012, ktorým jej bola zamietnutá žiadosť o invalidný dôchodok zo dňa 06.06.2012.</w:t>
      </w:r>
    </w:p>
    <w:p>
      <w:r>
        <w:t>Podaním zo dňa 08.01.2015 navrhovateľka prostredníctvom právneho zástupcu oznámila, že berie návrh na začatie konania v celom rozsahu späť a žiada súd, aby zastavil súdne konanie.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250k ods. 1 O.s.p. v spojení s § 246c ods. 1 a § 146 ods. 2 druhá veta O.s.p. tak, že navrhovateľke, ktorej vzniklo právo na náhradu trov konania, náhradu trov konania nepriznal, nakoľko si ich s poukazom na § 151 ods. 1 O.s.p. neuplatnila.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https://www.kauzis.sk/judikatura/r/ECLI:SK:KSBA:2016:1012201935.5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