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5S/84/2013 z 24. 1. 2016</w:t>
      </w:r>
    </w:p>
    <w:p>
      <w:r>
        <w:t>Uznesenie Krajského súdu Bratislava z 24. januára 2016, sp. zn. 5S/84/2013, ECLI:SK:KSBA:2016:1013200620.2</w:t>
      </w:r>
    </w:p>
    <w:p>
      <w:r>
        <w:t>Súd: Krajský súd Bratislava</w:t>
      </w:r>
    </w:p>
    <w:p>
      <w:r>
        <w:t>Spisová značka: 5S/84/2013</w:t>
      </w:r>
    </w:p>
    <w:p>
      <w:r>
        <w:t>ECLI: ECLI:SK:KSBA:2016:1013200620.2</w:t>
      </w:r>
    </w:p>
    <w:p>
      <w:r>
        <w:t>Dátum vydania: 24. 1. 2016</w:t>
      </w:r>
    </w:p>
    <w:p>
      <w:r>
        <w:t>Forma: Uznesenie</w:t>
      </w:r>
    </w:p>
    <w:p>
      <w:pPr>
        <w:pStyle w:val="Heading2"/>
      </w:pPr>
      <w:r>
        <w:t>Text rozhodnutia</w:t>
      </w:r>
    </w:p>
    <w:p>
      <w:r>
        <w:t>Súd: Krajský súd Bratislava Spisová značka: 5S/84/2013 Identifikačné číslo súdneho spisu: 1013200620 Dátum vydania rozhodnutia: 25. 01. 2016 Meno a priezvisko sudcu, VSÚ: JUDr. Dáša Filová ECLI: ECLI:SK:KSBA:2016:1013200620.2 Uznesenie Krajský súd v Bratislave v právnej veci žalobcu: R.. R. M., A. 2, XXX XX L., proti žalovanému: Ministerstvo vnútra Slovenskej republiky, sekcia verejnej správy, odbor priestupkov, Drieňová 22, 826 86 Bratislava 29, o preskúmanie zákonnosti rozhodnutia žalovaného č. L.-I zo dňa XX.X.XXXX, takto r o z h o d o l : Súd konanie z a s t a v u j e. Žiaden z účastníkov nemá právo na náhradu trov konania. o d ô v o d n e n i e : Dňa 8.4.2013 bola tunajšiemu súdu doručená žaloba, ktorou žalobca žiadal preskúmať zákonnosť rozhodnutia žalovaného č. SVS-I zo dňa XX.X.XXXX, ktorým bolo zamietnuté odvolanie žalobcu a potvrdené rozhodnutie Obvodného úradu Senica, odbor všeobecnej vnútornej správy č. I.- SE-I.-B-2011/00581/P-XXX/XX-SI-OV, I.-SE-I.-B-XXXX/XXXXX/P-XXX/XX-SI-OV zo dňa X.XX.XXXX. Potvrdeným rozhodnutím bol žalobca uznaný vinným zo spáchania priestupkov proti majetku, ktorých sa dopustil konaním špecifikovaným v rozhodnutí, čím spôsobil spoločnosti SKAL &amp; CO, spol. s r.o., so sídlom Mallého 977/58, Skalica, škodu v celkovej výške 31 eur, teda úmyselne spôsobil škodu na cudzom majetku poškodením veci z takého majetku. Správny orgán uložil žalobcovi sankciu - pokutu vo výške 20 eur, povinnosť uhradiť štátu trovy vo výške 16 eur a zaviazal ho k náhrade škody spôsobenej spoločnosti SKAL &amp; CO, spol. s r.o. Zo žaloby však súdu nebolo zrejmé, v čom žalobca videl nezákonnosť napadnutého rozhodnutia a vzhľadom na to, že sa jedná o náležitosť, ktorú musí žaloba v správnom súdnictve v zmysle ust. § 249 ods. 2 O.s.p. obsahovať, súd vyzval žalobcu uznesením č.k. 5S/84/2013-15 zo dňa 16.9.2013 na doplnenie dôvodov, v čom žalobca vidí nezákonnosť (nesprávnosť) rozhodnutia alebo postupu správneho orgánu s uvedením konkrétnych ustanovení zákona, ktoré mal správny orgán porušiť, v lehote do 30 dní odo dňa doručenia uvedeného uznesenia. Súd zároveň žalobcu poučil o právnych následkoch nedoplnenia žaloby v stanovenej lehote. Uznesenie tunajšieho súdu č.k. 5S/84/2013-15 zo dňa 16.9.2013 bolo žalobcovi doručené dňa 10.10.2013. Na predmetné uznesenie reagoval navrhoval písomným podaním doručeným súdu dňa 17.10.2013, avšak žalobu do dátumu vydania tohto rozhodnutia uloženým spôsobom nedoplnil.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b) zistenie skutkového stavu, z ktorého vychádzalo správne rozhodnutie, je v rozpore s obsahom spisov, c) zistenie skutkového stavu je nedostačujúce na posúdenie veci, d) rozhodnutie je nepreskúmateľné pre nezrozumiteľnosť alebo pre nedostatok dôvodov, e) v konaní správneho orgánu bola zistená taká vada, ktorá mohla mať vplyv na zákonnosť napadnutého rozhodnutia.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žaloba zo dňa 5.4.2013 neobsahovala vymedzenie dôvodov, v čom žalobca vidí nezákonnosť napadnutého rozhodnutia a žalobca napriek poučeniu súdu podanie nedoplnil a vady žaloby, ktorých odstránenie súd nariadil, neodstránil, rozhodol súd tak, že konanie v zmysle ust. § 250d ods. 3 O.s.p.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https://www.kauzis.sk/judikatura/r/ECLI:SK:KSBA:2016:1013200620.2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