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2S/252/2013 z 30. 6. 2016</w:t>
      </w:r>
    </w:p>
    <w:p>
      <w:r>
        <w:t>Rozsudok Krajského súdu Bratislava z 30. júna 2016, sp. zn. 2S/252/2013, ECLI:SK:KSBA:2016:1013201924.3</w:t>
      </w:r>
    </w:p>
    <w:p>
      <w:r>
        <w:t>Súd: Krajský súd Bratislava</w:t>
      </w:r>
    </w:p>
    <w:p>
      <w:r>
        <w:t>Spisová značka: 2S/252/2013</w:t>
      </w:r>
    </w:p>
    <w:p>
      <w:r>
        <w:t>ECLI: ECLI:SK:KSBA:2016:1013201924.3</w:t>
      </w:r>
    </w:p>
    <w:p>
      <w:r>
        <w:t>Dátum vydania: 30. 6. 2016</w:t>
      </w:r>
    </w:p>
    <w:p>
      <w:r>
        <w:t>Forma: Rozsudok</w:t>
      </w:r>
    </w:p>
    <w:p>
      <w:r>
        <w:t>Oblasť práva: Správne právo</w:t>
      </w:r>
    </w:p>
    <w:p>
      <w:pPr>
        <w:pStyle w:val="Heading2"/>
      </w:pPr>
      <w:r>
        <w:t>Text rozhodnutia</w:t>
      </w:r>
    </w:p>
    <w:p>
      <w:r>
        <w:t>Súd: Krajský súd Bratislava Spisová značka: 2S/252/2013 Identifikačné číslo súdneho spisu: 1013201924 Dátum vydania rozhodnutia: 01. 07. 2016 Meno a priezvisko sudcu, VSÚ: JUDr. Marián Trenčan ECLI: ECLI:SK:KSBA:2016:1013201924.3 ROZSUDOK V MENE SLOVENSKEJ REPUBLIKY Krajský súd v Bratislave v senáte zloženom z predsedu senátu JUDr. Mariána Trenčana a členov senátu Mgr. Viliama Pohančeníka a JUDr. Zuzany Mališovej, v právnej veci žalobcu: U.. A. A., nar. XX.XX.XXXX, D. XX/X, I., zastúpený: Advokátska kancelária JUDr. Jana Peschlová, spol. s.r.o., Žižkova 1/A, Bratislava, JUDr. Jana Peschlová, advokátka a konateľka, proti žalovanému: Krajské riaditeľstvo Policajného zboru Bratislava, Krajský dopravný inšpektorát , Špitálska 14, Bratislava, o preskúmanie zákonnosti rozhodnutia žalovaného č.p.: D.-P-XXX/BA-KDIXX-XXXX zo dňa 01.10.2013, jednohlasne takto r o z h o d o l : Krajský súd v Bratislave napadnuté rozhodnutie Krajského riaditeľstva Policajného zboru Bratislava, Krajského dopravného inšpektorátu č.p.: D.-P-XXX/BA-KDIXX-XXXX zo dňa 01.10.2013 a rozhodnutie Okresného riaditeľstva Policajného zboru v Bratislave I, Okresného dopravného inšpektorátu Bratislava I č.p.: F.-P-XXX/X-DI-I.-XXXX zo dňa 07.08.2013 z r u š u j e a vec vracia správnemu orgánu druhého stupňa na ďalšie konanie. Žalovaný je povinný zaplatiť žalobcovi náhradu trov konania. o d ô v o d n e n i e : 1. Žalobou podanou tunajšiemu súdu dňa 28.10.2013 sa žalobca domáhal preskúmania zákonnosti rozhodnutia žalovaného č.p.: KRPZ-P-XXX/BA-KDIXX-XXXX zo dňa 01.10.2013, ktorým bolo zamietnuté odvolanie žalobcu a bolo potvrdené odvolaním napadnuté rozhodnutie Okresného riaditeľstva Policajného zboru v Bratislave I č. F.-P-XXX/I-DI-BCP-XXXX zo dňa 07.08.2013. Týmto rozhodnutím správny orgán prvého stupňa rozhodol, že vodičský preukaz ev. č. I ktorý bol žalobcovi zadržaný dňa 03.08.2013 podľa § 70 ods. 1 písm. a/ zákona č. 8/2009 Z.z. o cestnej premávke v znení neskorších predpisov (ďalej len zákon č. 8/2009 Z.z.), pretože dňa 03.08.2013 v čase o 21:39 hod. viedol v Bratislave po Jesenského ul. osobné motorové vozidlo zn. I. X3 ev. č. BL XXX CU, pričom v križovatke ulíc O. - K. nerešpektoval pokyn vyplývajúci z dopravnej značky P2 - „Stoj daj prednosť vjazde“ a pokračoval ďalej v jazde smerom na A. ulicu, kde bol hliadkou PZ zastavený a kontrolovaný, nemôže byť žalobcovi vrátený, pretože dôvody jeho zadržania naďalej trvajú. 2. Žalobca v žalobe namietal, že v danej veci absentuje materiálny aspekt priestupku, keďže priestupkom je konanie, ktoré okrem formálnej stránky (označenie konania výslovne za priestupok v zákone) musí napĺňať z hmotnoprávneho hľadiska aj materiálny aspekt priestupku, teda že takéto zavinené konanie musí súčasne porušovať alebo ohrozovať záujem spoločnosti. 3. Tvrdil ďalej, že dopravná značka P2 - „Stop, daj prednosť vjazde“ pre križovatku O. - K. neplatí, pretože je umiestnená za hranicou tejto križovatky a preto platí pre najbližšiu križovatku. Pre križovatku K. - A., kam žalobca odbočoval, platí značka P8 - G. cesta, ktorá je v zmysle zákona správne umiestnená pred hranicou križovatky. 4. Žalobca tiež namietal nezákonnosť získania dôkazu - videozáznamu, ktorý ho mal usvedčovať zo spáchania priestupku, nakoľko na miesto, odkiaľ bol videozáznam vyhotovený, sa policajt najprv musel dostať v súlade so zákonom, inak je záznam en bloc nezákonný. 5. Z uvedených dôvodov žalobca tvrdil, že predmetný skutok vôbec nie je priestupkom. Ak by aj priestupkom bol, s poukazom na § 139 ods. 1 zákona č. 8/2009 v spojení s § 4 ods. 1 písm. b/ zákona č. 372/1990 Zb. o priestupkoch v znení neskorších predpisov (ďalej len ZoP) je podľa jeho názoru prípadná sankcia trestu zákazu činnosti vzhľadom k okolnostiam neprimeraná a za dostatočnú považoval aplikáciu § 11 ods. 3 v nadväznosti na § 12 ods. 1 ZoP. Žalobca tiež poukázal na to, že jeho evidenčná karta vodiča za viac ako 12 rokov, čo je držiteľom vodičského preukazu, neobsahuje viac ako tri priestupky, aj to nie závažné. 6. Žalobca namietal aj nepreskúmateľnosť napadnutého rozhodnutia tvrdiac, že sa žalovaný nevysporiadal s dôvodmi jeho odvolania. 7. Žalovaný v písomnom vyjadrení k obsahu žaloby navrhol žalobu zamietnuť. Uviedol, že priebeh a popis spáchania skutku podporuje úradný záznam hliadky PZ, ktorá priestupok dokumentovala a taktiež vyhotovený videozáznam o spáchaní skutku, ktorý zakladá dôvodné podozrenie z porušenia § 3 ods. 2 písm. b/ zákona č. 8/2009 Z.z.. Preto bol dôvodný predpoklad, že správny orgán pri rozhodovaní o priestupku uloží sankciu zákazu činnosti viesť motorové vozidlá v zmysle § 11 ods. 1 písm. c/ ZoP. 8. Žalovaný ďalej uviedol, že pri rozhodovaní vo veci súvisiacej so zadržaním vodičského preukazu žalobcu vychádzal z odborného vyjadrenia č. KRPZ -BA-D týkajúceho sa dopravného značenia na Jesenského ulici v križovatke so K. ulicou v Bratislave zo dňa 11.09.2013, v ktorom Dopravno-inžinierske oddelenie Krajského dopravného inšpektorátu konštatovalo, že značka P2 je umiestnená na viditeľnom mieste, poskytuje včas informácie a príkazy z nej vyplývajúce a vodič v podmienkach primeranej resp. najvyššej dovolenej rýchlosti (30 km/h) je schopný zastaviť vozidlo. 9. Žalovaný tiež poukázal na to, že rozhodnutie o zadržaní vodičského preukazu je rozhodnutím, ktorým sa neriešia meritórne otázky a preto podstatou posúdenia veci v odvolacom konaní bolo to, či existovali dôvody, pre ktoré bol vodičský preukaz zadržaný. Pre vydanie rozhodnutia o zadržaní vodičského preukazu postačuje dôvodné podozrenie, že sa vodič dopustil priestupku, za ktorý je možné uložiť zákaz činnosti viesť motorové vozidlá. Vzhľadom na výsledky objasňovania veci bolo podľa žalovaného dôvodné podozrenie, že žalobca spáchal priestupok podľa § 22 ods. 1 písm. b/ ZoP. 10. Záverom žalovaný uviedol, že okresný dopravný inšpektorát v predmetnej veci podľa § 76 ods. 1 písm. c/ ZoP zastavil konanie o žalobcovom priestupku, pričom vodičský preukaz bol žalobcovi vrátený pri podpise zápisnice. 11. Krajský súd v Bratislave ako súd vecne a miestne príslušný na konanie vo veci (§ 10, § 13 ods. 1 zákona č. 162/2015 Z.z. Správny súdny poriadok - ďalej len SSP) preskúmal napadnuté rozhodnutie a konanie, ktoré jeho vydaniu predchádzalo a dospel k záveru, že žaloba je dôvodná. Vec prejednal bez nariadenia pojednávania (§ 107 ods. 2 SSP) a rozhodol rozsudkom, ktorý bol verejne vyhlásený dňa 01.07.2016. 12. Z pripojených administratívnych spisov správnych orgánov oboch stupňov súd zistil, že dňa 07.08.2013 pod č. p.: F.-P-XXX/X/DI-BCP-XXXX Okresné riaditeľstvo Policajného zboru v Bratislave I rozhodlo podľa § 70 ods. 7 zákona č. 8/2009 Z.z. o tom, že vodičský preukaz žalobcu bol dňa 03.08.2013 zadržaný podľa § 70 ods. 1 písm. a/ zákona č. 8/2009 Z.z., pretože za vyššie opísaný skutok (nerešpektovanie pokynu vyplývajúceho z dopravnej značky P2 „Stoj, daj prednosť vjazde“) možno uložiť trest alebo sankciu zákazu činnosti spočívajúceho v zákaze vedenia motorového vozidla. Správny orgán podľa odôvodnenia rozhodnutia tiež preskúmal dôvodnosť zadržania vodičského preukazu z hľadiska bezpečnosti a plynulosti cestnej premávky a na základe zistených skutočností rozhodol, že dôvody zadržania naďalej trvajú a preto vodičský preukaz nemôže byť jeho držiteľovi vrátený. Proti tomuto rozhodnutiu podal žalobca odvolanie, ktoré žalovaný rozhodnutím zo dňa 01.10.2013 č.p.: D.-P- XXX/BA-KDIXX-XXXX zamietol a prvostupňové rozhodnutie zo dňa 07.08.2013 potvrdil. V odôvodnení druhostupňového rozhodnutia uviedol, že námietkami účastníka uvedenými v odvolaní sa bude zaoberať správny orgán prvého stupňa v konaní o merite veci - teda o zavinení a zodpovednosti za priestupok. Stotožnil sa s konštatovaním správneho orgánu prvého stupňa, že dôvody zadržania vodičského preukazu naďalej trvajú a preto vodičský preukaz nemôže byť jeho držiteľovi vrátený, pričom dospel k záveru, že žalobca neuviedol v odvolaní žiadne skutočnosti, ktoré by záver o zákonnosti prvostupňového rozhodnutia a postupu správneho orgánu prvého stupňa vyvrátili a jeho odvolacie námietky neboli spôsobilé spochybniť vecnú správnosť tohto rozhodnutia. 13. Podľa § 2 ods. 1 SSP v správnom súdnictve poskytuje správny súd ochranu právam alebo právom chráneným záujmom fyzickej osoby a právnickej osoby v oblasti verejnej správy a rozhoduje v ďalších veciach ustanovených týmto zákonom.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7 písm. e/ SSP správne súdy nepreskúmavajú rozhodnutia orgánov verejnej správy a opatrenia orgánov verejnej správy predbežnej, procesnej alebo poriadkovej povahy, ak nemohli mať za následok ujmu na subjektívnych právach účastníka konania. 16.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17.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18. Podľa § 70 ods. 1 písm. a) zákona č. 8/2009 Z. z., policajt je oprávnený zadržať vodičský preukaz vydaný orgánom Slovenskej republiky alebo orgánom iného štátu, ak možno uložiť trest alebo sankciu zákazu činnosti spočívajúcu v zákaze vedenia motorového vozidla. 19. Podľa § 70 ods. 6 zákona č. 8/2009 Z. z., orgán, ktorý koná vo veci súvisiacej so zadržaním vodičského preukazu, je povinný v každom štádiu konania skúmať odôvodnenosť zadržania vodičského preukazu z hľadiska bezpečnosti a plynulosti cestnej premávky. Ak dôvody zadržania nie sú alebo pominuli, musí byť vodičský preukaz vodičovi bezodkladne vrátený. 20.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7 SSP). Tieto výnimky však nie je možné vykladať extenzívne, ale naopak reštriktívne (rozsudok Najvyššieho súdu SR sp. zn. 3Sžf 56/2008 zo dňa 04.12.2008 k výkladu § 248 O.s.p.). Platí zároveň, že z právomoci súdu nesmie byť vylúčené preskúmanie rozhodnutí týkajúcich sa základných práv a slobôd (čl. 46 ods. 2 Ústavy SR). 21. Krajský súd v prvom rade považoval za potrebné sa aspoň stručne vyjadriť k dôvodom, prečo preskúmal napadnuté rozhodnutie, ktoré je vo svojej podstate rozhodnutím predbežnej povahy vo vzťahu k rozhodnutiu o priestupku. Otázku prípustnosti súdneho prieskumu posudzoval v nadväznosti na spôsobilosť napadnutého rozhodnutia zasiahnuť do základných práv a slobôd žalobcu, konkrétne do jeho práva na ochranu pred neoprávneným zasahovaním do súkromného a rodinného života ustanoveného v čl. 19 ods. 2 Ústavy SR. „Pod „neoprávneným zasahovaním“ treba rozumieť také zasahovanie, ktoré nemá základ v zákonnej úprave, nesleduje ustanovený cieľ, nedbá na podstatu a zmysel obmedzovaného základného práva a slobody alebo nie je nevyhnutným a primeraným opatrením na dosiahnutie ustanoveného cieľa. Výsledok posúdenia vzťahu primeranosti medzi namietaným zásahom a sledovanými legitímnymi cieľmi bude závisieť od zistenia, či zásah spočíval v relevantných a dostatočných dôvodoch.“ (I. ÚS 13/2000). 22. Podľa § 46 Správneho poriadku, rozhodnutie musí byť v súlade so zákonmi a ostatnými právnymi predpismi, musí ho vydať orgán na to príslušný, musí vychádzať so spoľahlivo zisteného stavu veci a musí obsahovať predpísané náležitosti. 23.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24.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25. Procesnému právu účastníka na riadne odôvodnenie rozhodnutia zodpovedá podľa § 47 ods. 3 Správneho poriadku povinnosť súdu a správneho orgánu vysvetliť, ktoré skutočnosti považuje za preukázané a ktoré nie, z akých dôkazov vychádzal a akými úvahami sa pri hodnotení dôkazov riadil, prečo nevykonal ďalšie navrhnuté dôkazy a ako vec právne posúdil. Ak tak neurobí, zaťaží svoje rozhodnutie vadou spočívajúcou v tom, že rozhodnutia sú nepreskúmateľné pre nedostatok dôvodov a účastníkovi konania sa takýmto postupom správneho orgánu odníme možnosť konať pred týmto orgánom. 26. Z citovaného § 70 ods. 1 písm. a) zákona č. 8/2009 Z. z. vyplýva oprávnenie policajta zadržať vodičský preukaz, ktorý je vydaný orgánom Slovenskej republiky alebo orgánom iného štátu, v prípade, že je možné jeho držiteľovi uložiť trest alebo sankciu zákazu činnosti spočívajúcu v zákaze vedenia motorového vozidla. Keďže toto ustanovenie dáva policajtovi oprávnenie, nie povinnosť zadržať vodičský preukaz, je zrejmé, že primeranosť tohto zásahu do práv fyzickej osoby musí byť predmetom správneho uváženia, ktoré je potrebné vo vydanom rozhodnutí o zadržaní vodičského preukazu náležite odôvodniť. Presvedčivé odôvodnenie rozhodnutia vydaného na základe zákonom povolenej voľnej úvahy má zabrániť svojvôli správneho orgánu pri rozhodovaní. Ak by zákon ukladal policajtovi povinnosť zadržať vodičský preukaz pri splnení zákonnej podmienky, že jeho držiteľovi možno uložiť trest alebo sankciu zákazu činnosti spočívajúcu v zákaze vedenia motorového vozidla, v takom prípade by stačilo, aby sa správny orgán vo svojom odôvodnení iba odvolal na skutočnosť, že sa v danej veci vedie trestné alebo priestupkové konanie, kde je možnosť uloženia trestu, resp. sankcie zákazu vedenia motorového vozidla. 27. Po vyhodnotení napadnutého rozhodnutia na podklade žalobných dôvodov musel súd konštatovať, že toto rozhodnutie je z dôvodu absencie riadneho odôvodnenia zadržania vodičského preukazu žalobcovi v tejto časti nepreskúmateľné pre nezrozumiteľnosť a nedostatok dôvodov. Správny orgán v rozpore s § 70 ods. 6 zákona č. 8/2009 Z. z. dostatočne neskúmal opodstatnenosť zadržania vodičského preukazu z hľadiska ochrany bezpečnosti a plynulosti cestnej premávky, v rozhodnutí uvádza len skutočnosti, ktoré ho vo všeobecnosti oprávňujú zadržať vodičský preukaz, pričom tento postup nezdôvodňuje žiadnymi konkrétnymi okolnosťami. Uvedený postup nezodpovedá zákonným požiadavkám individuálneho posúdenia konkrétnej veci a náležitého odôvodnenia prijatého opatrenia, ktoré musí zodpovedať dostatočne zistenému skutkovému stavu. 28. Žalovaný mal v prvom rade zákonnú povinnosť vysporiadať sa s námietkami žalobcu uvedenými v odvolaní proti prvostupňovému rozhodnutiu. Mal tiež posúdiť a vyhodnotiť, či a z akých dôvodov malo konanie žalobcu negatívny vplyv na bezpečnosť a plynulosť cestnej premávky a prečo je vo verejnom záujme, aby žalobcovi bolo v súvislosti s podozrením z porušenia dopravných predpisov dočasne znemožnené viesť motorové vozidlo. Pri tak závažnom zásahu do práv fyzickej osoby, akým je zadržanie vodičského preukazu, musí správny orgán uvážiť primeranosť tohto opatrenia vo vzťahu ku skutku, z ktorého je vodič podozrivý, a to najmä vo väzbe na pravdepodobnosť uloženia sankcie zákazu činnosti viesť motorové vozidlo. Nemalo by totiž dochádzať k situáciám, že osobe podozrivej zo spáchania priestupku, ktorej bol zadržaný vodičský preukaz, v rozhodnutí v priestupkovej veci nakoniec nie je tento trest vôbec uložený. Tak tomu bolo aj v prejednávanom prípade, kedy bolo dokonca konanie o žalobcovom priestupku podľa § 76 ods. 1 písm. c/ ZoP zastavené, pretože spáchanie skutku, o ktorom sa konalo, nebolo žalobcovi preukázané. 29. Z uvedených dôvodov dospel Krajský súd v Bratislave po preskúmaní veci k záveru, že napadnuté rozhodnutie i rozhodnutie správneho orgánu prvého stupňa je potrebné zrušiť podľa § 191 ods. 1 písm. d) SSP a vec vrátiť správnemu orgánu prvého stupňa na ďalšie konanie, v ktorom s ohľadom na zastavenie konania o priestupku prichádza do úvahy len zastavenie konania o zadržanie vodičského preukazu podľa § 30 ods. 1 písm. h/ Správneho poriadku. 30. O náhrade trov konania súd rozhodol podľa § 167 SSP a v konaní úspešnému žalobcovi priznal voči žalovanému právo na ich úplnú náhradu. O výške náhrady trov konania rozhodne súd po právoplatnosti rozsudku samostatným uznesením, ktoré vydá súdny úradník (§ 175 ods. 2 SSP). 31.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https://www.kauzis.sk/judikatura/r/ECLI:SK:KSBA:2016:1013201924.3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