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6S/204/2014 z 30. 6. 2016</w:t>
      </w:r>
    </w:p>
    <w:p>
      <w:r>
        <w:t>Uznesenie Krajského súdu Bratislava z 30. júna 2016, sp. zn. 6S/204/2014, ECLI:SK:KSBA:2016:1014201580.2</w:t>
      </w:r>
    </w:p>
    <w:p>
      <w:r>
        <w:t>Súd: Krajský súd Bratislava</w:t>
      </w:r>
    </w:p>
    <w:p>
      <w:r>
        <w:t>Spisová značka: 6S/204/2014</w:t>
      </w:r>
    </w:p>
    <w:p>
      <w:r>
        <w:t>ECLI: ECLI:SK:KSBA:2016:1014201580.2</w:t>
      </w:r>
    </w:p>
    <w:p>
      <w:r>
        <w:t>Dátum vydania: 30. 6. 2016</w:t>
      </w:r>
    </w:p>
    <w:p>
      <w:r>
        <w:t>Forma: Uznesenie</w:t>
      </w:r>
    </w:p>
    <w:p>
      <w:pPr>
        <w:pStyle w:val="Heading2"/>
      </w:pPr>
      <w:r>
        <w:t>Text rozhodnutia</w:t>
      </w:r>
    </w:p>
    <w:p>
      <w:r>
        <w:t>Súd: Krajský súd Bratislava Spisová značka: 6S/204/2014 Identifikačné číslo súdneho spisu: 1014201580 Dátum vydania rozhodnutia: 01. 07. 2016 Meno a priezvisko sudcu, VSÚ: JUDr. Vlastimil Pavlikovský ECLI: ECLI:SK:KSBA:2016:1014201580.2 Uznesenie Krajský súd v Bratislave v právnej veci žalobcu: GAMA-EXPO, s.r.o., so sídlom Drotárska cesta 102, 811 02 Bratislava, proti žalovanému: Finančné riaditeľstvo Slovenskej republiky, so sídlom Lazovná 63, 974 01 Banská Bystrica, o preskúmanie zákonnosti žalovaného č. 1100301/1/315304/2014/14003 zo dňa 9.7.2014, jednohlasne, takto r o z h o d o l : Krajský súd v Bratislave žalobu o d m i e t a . Žiaden z účastníkov konania n e m á právo na náhradu trov konania. o d ô v o d n e n i e : Žalobou doručenou Krajskému súdu v Bratislave dňa 23.9.2014 sa žalobca domáhal preskúmania zákonnosti rozhodnutia žalovaného č. 1100301/1/315304/2014/14003 zo dňa 9.7.2014, ktorým žalovaný potvrdil rozhodnutie správneho orgánu prvého stupňa č. 9104402/5/621995/2014/Mikš zo dňa 31.3.2014, ktorým žalobcovi nepriznal nadmerný odpočet za zdaňovacie obdobie november 2012 v sume X.XXX,XX € a vyrubil daň v sume X €.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V danom prípade žalobca v podanej žalobe uviedol, že je zastúpený advokátskou kanceláriou Bugala - Ďurček, s.r.o., avšak plnomocenstvo na zastupovanie žalobcu v tomto konaní nebolo predložené. Z toho titulu krajský súd dňa 13.4.2016, 2.5.2016 mailom žiadal žalobcu, aby predložil originál plnomocenstva. Písomnou výzvou č.k. 6S/204/2014-47 zo dňa 5.5.2016 doručenou žalobcovi dňa 12.5.2016 krajský súd opätovne žiadal žalobcu, aby v lehote 15 dní odo dňa doručenia výzvy zaslal súdu plnomocenstvo na zastupovanie v konaní. Lehota na doloženie plnomocenstva uplynula žalobcovi dňa 27.5.2016. Advokátska kancelária Bugala - Ďurček, s.r.o., podaním na pošte dňa 1.6.2016 doručila kópiu plnomocenstva na zastupovanie v konaní namiesto originálu, o ktorý súd žiadal s tým, že doloženie tejto kópie bolo urobené po uplynutí sudcovskej lehoty. Podľa ustanovenia § 49 ods. 1 a 2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ustanovenia § 97 SSP, ak tento zákon neustanovuje inak, správny súd kedykoľvek počas konania prihliada na to, či sú splnené podmienky, za ktorých môže správny súd konať a rozhodnúť (ďalej len "procesné podmienky"). Podľa ustanovenia § 98 ods.1 písm. f) SSP, správny súd uznesením odmietne žalobu, ak žalobca nebol pri jej podaní zastúpený podľa § 49 ods. 1 alebo § 50. Nakoľko žalobca nedoložil originál plnomocenstva na zastupovanie v konaní riadne a včas, pričom bol niekoľkokrát na doloženie plnomocenstva vyzvaný, súd rozhodol v zmysle § 98 ods. písm. f) SSP tak, že žalobu odmietol, nakoľko žalobca nepreukázal, že by bol v konaní zastúpený advokátom v zmysle § 49 ods. 1 SSP. Podľa § 170 písm. a) SSP, žiaden z účastníkov konania nemá právo na náhradu trov konania, ak žaloba bola odmietnutá. O náhrade trov konania súd rozhodol podľa § 170 písm. a) SSP tak, že žiaden z účastníkov konania nemá právo na náhradu trov konania, nakoľko žaloba bola odmietnutá.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https://www.kauzis.sk/judikatura/r/ECLI:SK:KSBA:2016:1014201580.2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