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5Sd/31/2015 z 24. 2. 2016</w:t>
      </w:r>
    </w:p>
    <w:p>
      <w:r>
        <w:t>Uznesenie Krajského súdu Bratislava z 24. februára 2016, sp. zn. 5Sd/31/2015, ECLI:SK:KSBA:2016:1015200445.1</w:t>
      </w:r>
    </w:p>
    <w:p>
      <w:r>
        <w:t>Súd: Krajský súd Bratislava</w:t>
      </w:r>
    </w:p>
    <w:p>
      <w:r>
        <w:t>Spisová značka: 5Sd/31/2015</w:t>
      </w:r>
    </w:p>
    <w:p>
      <w:r>
        <w:t>ECLI: ECLI:SK:KSBA:2016:1015200445.1</w:t>
      </w:r>
    </w:p>
    <w:p>
      <w:r>
        <w:t>Dátum vydania: 24.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5Sd/31/2015 Identifikačné číslo súdneho spisu: 1015200445 Dátum vydania rozhodnutia: 25. 02. 2016 Meno a priezvisko sudcu, VSÚ: JUDr. Milota Tóthová ECLI: ECLI:SK:KSBA:2016:1015200445.1</w:t>
      </w:r>
    </w:p>
    <w:p>
      <w:r>
        <w:t>Uznesenie Krajský súd v Bratislave v právnej veci navrhovateľa T. U., Q. Š. XXXX/XX, L., proti odporkyni Sociálnej poisťovni ústredie, Ul. 29. augusta č. 8-10, Bratislava, o sumu starobného dôchodku,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zo dňa 27.2.2015 žiadal preskúmať rozhodnutie odporkyne číslo XXX XXX XXXX X zo dňa 11.2.2015, ktorým odporkyňa navrhovateľovi od 3. januára 2015 priznala starobný dôchodok v sume 734,00 eur mesačne.</w:t>
      </w:r>
    </w:p>
    <w:p>
      <w:r>
        <w:t>Písomným prehlásením zo dňa 30.9.2015 navrhovateľ vzal späť návrh v celom rozsahu.</w:t>
      </w:r>
    </w:p>
    <w:p>
      <w:r>
        <w:t>Súd podľa § 250d ods. 3 v spojení s § 250h ods. 2 a § 250l ods. 2 O.s.p. konanie zastavil.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https://www.kauzis.sk/judikatura/r/ECLI:SK:KSBA:2016:1015200445.1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