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1S/117/2015 z 6. 4. 2016</w:t>
      </w:r>
    </w:p>
    <w:p>
      <w:r>
        <w:t>Uznesenie Krajského súdu Bratislava z 6. apríla 2016, sp. zn. 1S/117/2015, ECLI:SK:KSBA:2016:1015200768.1</w:t>
      </w:r>
    </w:p>
    <w:p>
      <w:r>
        <w:t>Súd: Krajský súd Bratislava</w:t>
      </w:r>
    </w:p>
    <w:p>
      <w:r>
        <w:t>Spisová značka: 1S/117/2015</w:t>
      </w:r>
    </w:p>
    <w:p>
      <w:r>
        <w:t>ECLI: ECLI:SK:KSBA:2016:1015200768.1</w:t>
      </w:r>
    </w:p>
    <w:p>
      <w:r>
        <w:t>Dátum vydania: 6. 4. 2016</w:t>
      </w:r>
    </w:p>
    <w:p>
      <w:r>
        <w:t>Forma: Uznesenie</w:t>
      </w:r>
    </w:p>
    <w:p>
      <w:pPr>
        <w:pStyle w:val="Heading2"/>
      </w:pPr>
      <w:r>
        <w:t>Text rozhodnutia</w:t>
      </w:r>
    </w:p>
    <w:p>
      <w:r>
        <w:t>Súd: Krajský súd Bratislava Spisová značka: 1S/117/2015 Identifikačné číslo súdneho spisu: 1015200768 Dátum vydania rozhodnutia: 07. 04. 2016 Meno a priezvisko sudcu, VSÚ: JUDr. Monika Valašíková PhD. ECLI: ECLI:SK:KSBA:2016:1015200768.1 Uznesenie Krajský súd v Bratislave v právnej veci žalobcu: WITEX s.r.o., Palárikova 31, 811 04 Bratislava, IČO: 46 581 430, právne zastúpený: Mgr. Karol Haťapka, advokát, P.O.Box 17, 840 00 Bratislava, proti žalovanému: Daňový úrad Bratislava, Ševčenkova 32, 850 00 Bratislava, o preskúmanie zákonnosti oznámenia žalovaného č. 9104402/5/356414/2015/Luk zo dňa 17.02.2015, takto r o z h o d o l : Krajský súd v Bratislave konanie z a s t a v u j e . Žiaden z účastníkov nemá právo na náhradu trov konania. o d ô v o d n e n i e : Žalobca sa žalobou doručenou Krajskému súdu v Bratislave dňa 12.05.2015 domáhal postupom podľa druhej hlavy piatej časti O.s.p. preskúmania zákonnosti a následne zrušenia oznámenia žalovaného č. 9104402/5/356414/2015/Luk zo dňa 17.02.2015, ktorým žalovaný posúdil jeho podanie - vyjadrenie k oznámeniu č. 9104402/5/60982/2015/Luk zo dňa 13.01.2015 o daňovej kontrole dane z pridanej hodnoty za zdaňovacie obdobie marec 2013 podané do elektronickej podateľne Finančného riaditeľstva Slovenskej republiky dňa 11.02.2015 tak, že daňová kontrola bola začatá dňa 16.02.2015 oznámením o začatí daňovej kontroly č. 9104402/5/60982/2015/Luk zo dňa 13.01.2015. Žalovaný vo svojom vyjadrení doručenom Krajskému súdu v Bratislave dňa 18.06.2015 uviedol, že sa pridržiava vyjadrenia č. kancel.riad/423278/2014 zo dňa 12.05.2015, nakoľko na jeho strane nenastali žiadne iné skutočnosti, ktoré by oznámenie č. 9104402/5/356414/2015/Luk zo dňa 17.02.2015 ako aj oznámenia č. 9104402/5/60982/2015/Luk zo dňa 13.01.2015 zmenili. Podľa § 44 ods. 2 zákona č. 563/2009 Z.z. o správe daní daňová kontrola sa vykonáva u daňového subjektu alebo na mieste, kde to účel kontroly vyžaduje. Podľa § 46 ods. 1 zákona č. 563/2009 Z.z. o správe daní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63 ods. 1 zákona č. 563/2009 Z.z. o správe daní ukladať povinnosti alebo priznávať práva podľa tohto zákona alebo osobitného predpisu možno len rozhodnutím, ktoré musí byť doručené podľa tohto zákona, ak tento zákon neustanovuje inak. Podľa § 63 ods. 2 zákona č. 563/2009 Z.z. o správe daní rozhodnutie musí vychádzať zo stavu veci zisteného v daňovom konaní, musí obsahovať náležitosti ustanovené týmto zákonom a musí byť vydané príslušným orgánom, ak tento zákon alebo osobitný predpis neustanovuje inak. Podľa § 63 ods. 5 zákona č. 563/2009 Z.z. o správe daní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Ďalšou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Slovenskej republiky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obsahu súdneho spisu vyplýva, že žalobca sa žalobou zo dňa 24.04.2015 domáhal preskúmania oznámenia žalovaného č. 9104402/5/356414/2015/Luk zo dňa 17.02.2015 ako aj oznámenia o začatí daňovej kontroly č. 9104402/5/60982/2015/Luk zo dňa 13.01.2015, navrhujúc ich zrušiť a vec vrátiť žalovanému na ďalšie konanie. U žalobcu bola dňa 16.02.2015 začatá daňová kontrola z dane z pridanej hodnoty za zdaňovacie obdobie marec 2013. Žalovaný oznámením č. 9104402/5/60982/2015/Luk zo dňa 13.01.2015 oznámil žalobcovi výkon daňovej kontroly dane z pridanej hodnoty za zdaňovacie obdobie marec 2013, ktorá sa začne dňa 16.02.2015 o 09:30 hod. v priestoroch Daňového úradu Bratislava. Žalobca bol zároveň správnym orgánom poučený, že ak z dôvodu na strane žalobcu nemožno začať daňovú kontrolu v deň uvedený v tomto oznámení, podľa § 46 ods. 1 zákona č. 563/2009 Z.z. v znení neskorších predpisov, je daňový subjekt povinný oznámiť túto skutočnosť správcovi dane do 8 dní odo dňa doručenia oznámenia a dohodnúť s ním nový termín začatia daňovej kontroly, pričom daňová kontrola nesmie začať neskôr ako 40 dní od doručenia tohto oznámenia. Žalobca dňa 11.02.2015 doručil žalovanému vyjadrenie k oznámeniu o daňovej kontrole č. 9104402/5/60982/2015/ Luk, v ktorom namietal neodôvodnenosť rozhodnutia žalovaného o vykonaní daňovej kontroly mimo sídla daňového subjektu, nakoľko mal za to, že prax je taká, že daňové orgány vykonávajú kontroly v sídlach daňových subjektov žalovaného. Žalovaný Oznámením č. 9104402/5/356414/2015/Luk zo dňa 17.02.2015 žalobcovi oznámil, že v zmysle § 13 ods. 3 zákona č. 563/2009 Z.z. o správe daní, posúdil jeho vyjadrenie k oznámeniu zo dňa 13.01.2015, poukázal na § 44 ods. 2 zákona č. 563/2009 Z.z. o správe daní a uviedol, že miesto výkonu daňovej kontroly nie je dôvodom pre ktorý by nebolo možné začať daňovú kontrolu v deň uvedený v tomto oznámení, pričom ak z dôvodu na strane žalobcu nemožno začať daňovú kontrolu v deň uvedený v tomto oznámení, podľa § 46 ods. 1 zákona č. 563/2009 Z.z. o správe daní, má žalobca túto skutočnosť žalovanému oznámiť do 8 dní od doručenia oznámenia, teda do 10.02.2015 a dohodnúť s ním nový termín začatia daňovej kontroly, ktorá nesmie začať neskôr ako 40 dní od doručenia oznámenia. Podľa § 30 ods. 1 zákona o správe daní v daňovom konaní možno ukladať daňovú povinnosť alebo priznávať práva len rozhodnutím. Rozhodnutie je pre adresáta platné, len ak je riadnym spôsobom doručené alebo oznámené, ak tento alebo osobitný predpis neustanovuje inak. Z vyššie uvedeného vyplýva, že v danej veci ide o rozhodnutia procesnoprávnej povahy, ktoré sú podľa ust. § 248 písm. a) O.s.p. vylúčené zo súdneho preskúmania. Oznámenie žalovaného ktorým posúdil vyjadrenie žalobcu k oznámeniu o začatí daňovej kontroly ako aj samotné oznámenie o začatí daňovej kontroly sú procesné rozhodnutia týkajúce sa vedenia konania, ktoré s poukazom na § 30 ods. 1 zákona o správe daní nenahrádzajú rozhodnutia s poukazom na ust. § 248 písm. a) O.s.p. sú teda vylúčené zo súdneho preskúmania, nakoľko sa týkajú vedenia konania. Súd dospel k záveru, že vo veci žalobcu neboli splnené predpoklady ustanovenia § 247 ods. 1, 2, 3 O.s.p. v spojení s § 244 O.s.p., nakoľko napadnutými oznámeniami žalovaného neboli založené, zmenené alebo zrušené práva alebo povinnosti žalobcu. Nebolo preto možné akceptovať žalobu žalobcu, nakoľko oznámeniami žalovaného nemohol byť ukrátený na svojich právach, keďže o jeho právach správny orgán nerozhodol, a ani nemohol byť ukrátený na svojom ústavnom práve domáhať sa preskúmania rozhodnutia správneho orgánu súdom, pretože túto možnosť bude mať ako účastník správneho konania, a následne v rámci preskúmania právoplatného rozhodnutia správneho orgánu súdom podľa druhej hlavy piatej časti O.s.p.. Z uvedených dôvodov dospel Krajský súd v Bratislave k záveru, že nakoľko napadnuté rozhodnutie je rozhodnutím procesnej povahy týkajúce sa vedenia konania, ktoré je zo súdneho preskúmania vylúčené v zmysle ust. § 248 písm. a/ O.s.p., bolo potrebné konanie v zmysle § 250d ods. 3 O.s.p. zastaviť.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https://www.kauzis.sk/judikatura/r/ECLI:SK:KSBA:2016:1015200768.1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