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5S/140/2015 z 5. 12. 2016</w:t>
      </w:r>
    </w:p>
    <w:p>
      <w:r>
        <w:t>Uznesenie Krajského súdu Bratislava z 5. decembra 2016, sp. zn. 5S/140/2015, ECLI:SK:KSBA:2016:1015200979.2</w:t>
      </w:r>
    </w:p>
    <w:p>
      <w:r>
        <w:t>Súd: Krajský súd Bratislava</w:t>
      </w:r>
    </w:p>
    <w:p>
      <w:r>
        <w:t>Spisová značka: 5S/140/2015</w:t>
      </w:r>
    </w:p>
    <w:p>
      <w:r>
        <w:t>ECLI: ECLI:SK:KSBA:2016:1015200979.2</w:t>
      </w:r>
    </w:p>
    <w:p>
      <w:r>
        <w:t>Dátum vydania: 5. 12. 2016</w:t>
      </w:r>
    </w:p>
    <w:p>
      <w:r>
        <w:t>Forma: Uznesenie</w:t>
      </w:r>
    </w:p>
    <w:p>
      <w:r>
        <w:t>Oblasť práva: Správne právo</w:t>
      </w:r>
    </w:p>
    <w:p>
      <w:pPr>
        <w:pStyle w:val="Heading2"/>
      </w:pPr>
      <w:r>
        <w:t>Text rozhodnutia</w:t>
      </w:r>
    </w:p>
    <w:p>
      <w:r>
        <w:t>Súd: Krajský súd Bratislava Spisová značka: 5S/140/2015 Identifikačné číslo súdneho spisu: 1015200979 Dátum vydania rozhodnutia: 06. 12. 2016 Meno a priezvisko sudcu, VSÚ: JUDr. Anna Peťovská PhD. ECLI: ECLI:SK:KSBA:2016:1015200979.2 Uznesenie Krajský súd v Bratislave v právnej veci žalobcu: Akadémia umení v Banskej Bystrici, Kollárova 22, 974 01 Banská Bystrica, IČO: 31 094 970, zast. Advokátska kancelária Krnáč s.r.o., Horná 65A, 974 01 Banská Bystrica, IČO: 47 232 293, proti žalovaným: 1. Ministerstvo školstva, vedy, výskumu a športu Slovenskej republiky, Stromová 1, 813 30 Bratislava, 2. Výskumná agentúra, Hanulova 5/B, 841 01 Bratislava, o preskúmanie zákonnosti Správy o zistenej nezrovnalosti č. N21500728/S01 zo dňa 30.04.2015, takto r o z h o d o l : Správny súd žalobu o d m i e t a. Žiaden z účastníkov nemá právo na náhradu trov konania. o d ô v o d n e n i e : I. 1. Žalobou doručenou tunajšiemu správnemu súdu dňa 15.06.2015 sa žalobca domáhal preskúmania zákonnosti Správy o zistenej nezrovnalosti č. N21500728/S01 zo dňa 30.04.2015 (ďalej aj ako „Správa“) s návrhom na jej zrušenie a vrátenie veci na ďalšie konanie. 2. Žalobu odôvodnil tým, že listom žalovaného v 2. rade zo dňa 30.04.2015 s označením veci „Správa o zistenej nezrovnalosti a Žiadosť o vrátenie finančných prostriedkov projektu 26250120044 Zlepšenie podmienok vzdelávacieho procesu modernizáciou IKT, vnútorného vybavenia a rekonštrukciou objektov na AU BB, číslo spisu: P 935/2015-073, číslo záznamu: A 14898/2015 - 073“ bola žalobcovi doručená Správa o zistenej nezrovnalosti č. N21500728/S01 zo dňa 30.04.2015 spolu so Žiadosťou o vrátenie finančných prostriedkov č. 26250120044/Z04 zo dňa 30.04.2015 (ďalej aj ako „Žiadosť“), týkajúce sa výdavkov deklarovaných prijímateľom v žiadosti o platbu č. 26250120044404, 26250120044406, 26250120044407, 26250120044408, 26250120044413, 26250120044414, 26250120044416, 26250120044419, 26250120044423, 26250120044424, 26250120044430, 26250120044431, 26250120044433, 26250120044434 - zúčtovanie predfinancovania a 26250120044435 záverečná platba s kódom projektu 26250120044 prijímateľa, t. j. žalobcu, pričom nezrovnalosť bola vystavená na základe vládneho auditu A 661, K 3888. Predmetný list bol žalobcovi doručený dňa 07.05.2015. Správa o zistenej nezrovnalosti i Žiadosť o vrátenie finančných prostriedkov boli žalobcovi doručené vo formulárovej podobe. 3. V zmysle Správy o zistenej nezrovnalosti žalovaný v 2. rade vytkol žalobcovi porušenie predpisov týkajúcich sa verejného obstarávania. Žalovaný v 2. rade určil celkovú výšku nezrovnalosti sumou 1.223.748,78 eur, pričom bolo prijaté opatrenie za účelom vymoženia nezrovnalosti formou zaslania Žiadosti o vrátenie finančných prostriedkov vo výške 1.162.561,31 eur (rozdiel v uvedených sumách vo výške 61.187,47 eur predstavujú vlastné zdroje žalobcu). 4. Žalobca mal za to, že Správu o zistenej nezrovnalosti žalovaný v 2. rade vyhotovil predčasne a v rozpore so základnou zásadou správneho konania, nakoľko žalovaný v 2. rade nespoľahlivo zistil stav veci, keď v Správe uviedol nezrovnalosti bez toho, aby uviedol, aký vplyv nezrovnalosti mali, resp. mohli mať na výsledok verejného obstarávania. Z uvedeného dôvodu je Správa neurčitá, nevyjadruje, či k skutočnému porušeniu zákona o verejnom obstarávaní aj reálne došlo. V danom prípade žiaden záujemca nepovažoval žiadnu z vyhlásených podmienok za diskriminačnú a neuplatnil žiaden z možných revíznych postupov. Žalobca pristúpil k podpisu rámcovej dohody s úspešným uchádzačom až po tom, ako bola zo strany zodpovedného zamestnanca žalovaného v 2. rade vykonaná kontrola verejného obstarávania nadlimitnej zákazky, ktorá prebehla v poriadku a žalobca dostal odporúčanie na uzatvorenie zmluvy. 5. Podľa názoru žalobcu Správa o zistenej nezrovnalosti, i keď neobsahuje formálne náležitosti správneho rozhodnutia, zasahuje do práv a záujmov žalobcu, jej dôsledkom je vrátenie časti poskytnutého nenávratného finančného príspevku v rozsahu zistenej nezrovnalosti a možný sankčný postih za situácie, keď žalobca k vráteniu finančných prostriedkov nepristúpi. Žalobca poukázal v uvedenej veci aj na možné premlčanie, keďže žalovaný v 2. rade mal nezrovnalosť týkajúcu sa procesu verejného obstarávania zistiť dňa 02.04.2015, teda po viac ako 5 rokoch od publikovania Oznámenia v Úradnom vestníku Európskej únie (31.12.2009) a vo Vestníku verejného obstarávania (05.01.2010). 6. Žalobca považoval napadnuté rozhodnutie žalovaného v 2. rade za nezákonné pre nesprávne právne posúdenie veci, pre zistenie skutkového stavu nedostačujúceho na riadne posúdenie veci, pre nepreskúmateľnosť rozhodnutia pre jeho nezrozumiteľnosť a pre nedostatok dôvodov a pre zistenie takej vady v konaní správneho orgánu, ktorá mohla mať vplyv na zákonnosť napadnutého rozhodnutia. II. 7. Žalovaný v 1. rade vo vyjadrení k žalobe doručenom krajskému súdu dňa 07.12.2015 uviedol, že sa nestotožňuje so skutočnosťami uvádzanými v žalobe a má za to, že žalobu je potrebné zamietnuť v celom rozsahu ako nedôvodnú a predčasne podanú ešte pred vydaním konečného správneho rozhodnutia v súlade so zákonom č. 528/2008 Z. z. o pomoci a podpore poskytovanej z fondov Európskeho spoločenstva (ďalej len „zákon č. 528/2008 Z. z.“), ktoré môže byť predmetom súdneho prieskumu alebo rozsudku príslušného súdu SR alebo konanie zastaviť z dôvodu, že sa jedná o rozhodnutie, ktoré nemôže byť predmetom preskúmavania správnym súdom. Správa o zistenej nezrovnalosti nemá povahu rozhodnutia správneho orgánu v zmysle Správneho poriadku, ktoré je možné preskúmať v rámci správneho súdnictva. Žalovaný v 1. rade postupoval pri jej vydaní v zastúpení žalovaným v 2. rade ako zmluvná strana Zmluvy o nenávratnom finančnom príspevku (ďalej aj ako „Zmluva o NFP“)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zaviazal sa vrátiť nenávratný finančný príspevok alebo jeho časť. 8. Podľa názoru žalovaného v 1. rade Správa o zistenej nezrovnalosti nemá povahu rozhodnutia, ktoré zakladá, mení alebo zrušuje oprávnenia a povinnosti fyzických alebo právnických osôb alebo ktorým môžu byť práva, právom chránené záujmy alebo povinnosti fyzických osôb alebo právnických osôb priamo dotknuté, pretože nie je konečným ani záväzným riešením nezrovnalosti, jedná sa iba o úkon predbežného a procesného charakteru, ktorého doručením sa adresátove práva a povinnosti nemenia a už vôbec nie zakladajú, je vylúčená z preskúmania v zmysle § 248 písm. d) O.s.p. v spojení s § 14 ods. 18 zákona č. 528/2008 Z. z. Formulár Správa o zistenej nezrovnalosti je len výstupom z monitorovacieho systému ITMS na monitorovanie nezrovnalostí, navyše v ňom absentuje právne vynútiteľný, vykonateľný výrok o povinnosti vrátiť finančné prostriedky. Finančné vyčíslenie nezrovnalosti a popis stavu riešenia nezrovnalosti ešte samo o sebe nezakladá povinnosť vrátiť finančné prostriedky. 9. Žalovaný v 1. rade mal za to, že konečným rozhodnutím je až rozhodnutie podľa § 27a ods. 3 a 5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10. Žalovaný v 2. rade vo vyjadrení k žalobe, ktoré súdu doručil dňa 12.10.2016,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11. Podľa názoru žalovaného v 2. rade sa v danom prípade správne konanie nezačalo a ani nedošlo k vydaniu rozhodnutia podľa Správneho poriadku. III. 12. Krajský súd v Bratislave, ako súd vecne a miestne príslušný na konanie vo veci, primárne riešil otázku prípustnosti súdneho preskúmania žalobou napadnutej Správy o zistenej nezrovnalosti.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14 ods. 18 zákona č. 528/2008 Z. z., rozhodnutia vydané v konaní podľa tejto časti zákona nie sú preskúmateľné súdom. 19. Podľa § 491 ods. 1 SSP, ak nie je ďalej ustanovené inak, platí tento zákon aj na konania začaté podľa piatej časti Občianskeho súdneho poriadku predo dňom nadobudnutia jeho účinnosti. 20.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IV. 24. Z obsahu súdneho spisu krajský súd zistil, že dňa 24.05.2010 uzatvoril žalobca so žalovaným v 1. rade, v zastúpení žalovaným v 2. rade, Zmluvu o poskytnutí nenávratného finančného príspevku č. 044/2010/5.1/OPVaV na účely realizácie projektu: „Zlepšenie podmienok vzdelávacieho procesu modernizáciou IKT, vnútorného vybavenia a rekonštrukciou objektov na AU BB“, kód ITMS 26250120044. 25. Na základe uvedenej zmluvy boli žalobcovi poskytnuté finančné prostriedky na účel uvedený v zmluve. Žalobca vykonal verejné obstarávanie na predmet zákazky „Rozvoj infraštruktúry a modernizácia informačno-komunikačných technológií Akadémie umení v Banskej Bystrici“ uverejnením oznámenia o vyhlásení verejného obstarávania v Úradnom vestníku EÚ č. S 252/2009 zo dňa 31.12.2009 pod č. 362958 a vo Vestníku verejného obstarávania č. 1/2010 zo dňa 05.01.2010 pod značkou 00008 - MUT. Na základe výsledkov verejného obstarávania žalobca uzatvoril dňa 30.06.2010 Rámcovú dohodu č. 110061684 s úspešným uchádzačom. Následne bola vykonaná administratívna kontrola verejného obstarávania a opätovná administratívna kontrola verejného obstarávania, v rámci ktorej boli zistené určité nezrovnalosti. Žalobcovi bola doručená Správa z hodnotenia kvality č. A661, č. K3888 zo dňa 26.08.2014 vypracovaná auditujúcim orgánom - Ministerstvom financií Slovenskej republiky. V uvedenej správe audítorská skupina poukázala na porušenie zákona o verejnom obstarávaní a odporučila vysporiadať neoprávnené výdavky žalobcu. Na základe Kontrolného zoznamu na identifikáciu porušenia zásad verejného obstarávania vychádzajúceho z Protokolu o výsledku kontroly dodržiavania zákona o verejnom obstarávaní č. 9947-7000/2014-OK/6 zo dňa 30.01.2015 a Zápisnice o prerokovaní protokolu o výsledku kontroly dodržiavania zákona o verejnom obstarávaní č. 9927-7000/2014-OK/10 zo dňa 20.03.2015 vystavil žalovaný v 2. rade dňa 30.04.2015 list pre žalobcu, ktorého súčasťou boli prílohy: - Správa o zistenej nezrovnalosti č. N21500728/S01 zo dňa 30.04.2015, - Žiadosť o vrátenie finančných prostriedkov č. 26250120044/Z04 zo dňa 30.04.2015. 26.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27.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28.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29.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Súdne preskúmanie Správy o zistenej nezrovnalosti na základe podanej správnej žaloby je preto neprípustné. 30.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31.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32. Krajský súd dodáva, že aplikácia Správneho súdneho poriadku (platného a účinného od 01.07.2016, ktorý sa vzťahuje aj na konanie začaté podľa piatej časti O.s.p.) nemohla byť v neprospech žalobcu, nakoľko podľa predchádzajúcej právnej úpravy by napadnuté opatrenie žalovaného v 2. rade rovnako nemohlo byť súdne preskúmané, pretože vyššie opísané závery by museli viesť k zastaveniu konania v zmysle § 250d ods. 3 O.s.p. 33. Na základe vyššie uvedených skutočností dospel správny súd k záveru, že neboli splnené podmienky na preskúmanie napadnutého opatrenia v rámci správneho súdnictva, a preto žalobu ako neprípustnú podľa § 98 ods. 1 písm. g) SSP odmietol. 34. O náhrade trov konania správny súd rozhodol podľa § 170 písm. a) SSP tak, že žiaden z účastníkov nemá právo na náhradu trov konania, nakoľko žaloba bola odmietnutá. 35.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https://www.kauzis.sk/judikatura/r/ECLI:SK:KSBA:2016:1015200979.2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