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5S/156/2015 z 5. 12. 2016</w:t>
      </w:r>
    </w:p>
    <w:p>
      <w:r>
        <w:t>Uznesenie Krajského súdu Bratislava z 5. decembra 2016, sp. zn. 5S/156/2015, ECLI:SK:KSBA:2016:1015201040.1</w:t>
      </w:r>
    </w:p>
    <w:p>
      <w:r>
        <w:t>Súd: Krajský súd Bratislava</w:t>
      </w:r>
    </w:p>
    <w:p>
      <w:r>
        <w:t>Spisová značka: 5S/156/2015</w:t>
      </w:r>
    </w:p>
    <w:p>
      <w:r>
        <w:t>ECLI: ECLI:SK:KSBA:2016:1015201040.1</w:t>
      </w:r>
    </w:p>
    <w:p>
      <w:r>
        <w:t>Dátum vydania: 5. 12. 2016</w:t>
      </w:r>
    </w:p>
    <w:p>
      <w:r>
        <w:t>Forma: Uznesenie</w:t>
      </w:r>
    </w:p>
    <w:p>
      <w:pPr>
        <w:pStyle w:val="Heading2"/>
      </w:pPr>
      <w:r>
        <w:t>Text rozhodnutia</w:t>
      </w:r>
    </w:p>
    <w:p>
      <w:r>
        <w:t>Súd: Krajský súd Bratislava Spisová značka: 5S/156/2015 Identifikačné číslo súdneho spisu: 1015201040 Dátum vydania rozhodnutia: 06. 12. 2016 Meno a priezvisko sudcu, VSÚ: JUDr. Dáša Filová ECLI: ECLI:SK:KSBA:2016:1015201040.1 Uznesenie Krajský súd v Bratislave v právnej veci žalobcu: Univerzita sv. Cyrila a Metoda v Trnave, Nám. J. Herdu 2, 917 01 Trnava, IČO: 36 078 913, zastúpený: JUDr. Róbert Spál, advokát, Paulínska 24, 917 01 Trnava, proti žalovaným: 1. Ministerstvo školstva, vedy, výskumu a športu Slovenskej republiky, Stromová 1, 813 30 Bratislava, 2. Výskumná agentúra, Hanulova 5/B, 841 01 Bratislava, o preskúmanie zákonnosti Správy o zistenej nezrovnalosti č. N21501063/S01 zo dňa 04.06.2015, Správy o zistenej nezrovnalosti č. N21501062/S01 zo dňa 04.06.2015, Správy o zistenej nezrovnalosti č. N21501059/S01 zo dňa 04.06.2015, Žiadosti o vrátenie finančných prostriedkov č. 26250120015/Z04 zo dňa 04.06.2015 a Žiadosti o vrátenie finančných prostriedkov č. 26250120007/Z03 zo dňa 04.06.2015, takto r o z h o d o l : Správny súd žalobu o d m i e t a. Žiaden z účastníkov nemá právo na náhradu trov konania. o d ô v o d n e n i e : 1. Žalobou doručenou tunajšiemu správnemu súdu dňa 26.06.2015 sa žalobca domáhal preskúmania zákonnosti Správy o zistenej nezrovnalosti č. N21501063/S01 zo dňa 04.06.2015, Správy o zistenej nezrovnalosti č. N21501062/S01 zo dňa 04.06.2015, Správy o zistenej nezrovnalosti č. N21501059/S01 zo dňa 04.06.2015, Žiadosti o vrátenie finančných prostriedkov č. 26250120015/Z04 zo dňa 04.06.2015 a Žiadosti o vrátenie finančných prostriedkov č. 26250120007/Z03 zo dňa 04.06.2015 s návrhom na ich zrušenie. 2. Žalobu odôvodnil tým, že dňa 28.05.2009 uzavrel so žalovaným v 1. rade v zastúpení žalovaným v 2. rade ako sprostredkovateľským orgánom Zmluvu o poskytnutí nenávratného finančného príspevku č. 015/2009/5.1/OPVaV (ďalej len „Zmluva o NFP“), ktorej predmetom bolo poskytnutie nenávratných finančných príspevkov za účelom realizácie projektu „Budovanie a modernizácia informačno-komunikačných technológií na Univerzite sv. Cyrila a Metoda v Trnave“ a dňa 04.12.2008 uzavrel Zmluvu o poskytnutí nenávratného finančného príspevku č. 005/2008/5.1/OP (ďalej len „Zmluva o NFP“), ktorej predmetom bolo poskytnutie nenávratných finančných príspevkov za účelom realizácie projektu „Rozvoj informačno-komunikačných technológií na Univerzite sv. Cyrila a Metoda v Trnave“. 3. Žalovaný v 2. rade doručil žalobcovi dňa 10.06.2015: - Správu o zistenej nezrovnalosti č. N21501063/S01 zo dňa 04.06.2015 (ďalej len „Správa o zistenej nezrovnalosti 1“), - Správu o zistenej nezrovnalosti č. N21501062/S01 zo dňa 04.06.2015 (ďalej len „Správa o zistenej nezrovnalosti 2“), - Správu o zistenej nezrovnalosti č. N21501059/S01 zo dňa 04.06.2015 (ďalej len „Správa o zistenej nezrovnalosti 3“), - Žiadosť o vrátenie finančných prostriedkov č. 26250120015/Z04 zo dňa 04.06.2015 (ďalej len „Žiadosť o vrátenie finančných prostriedkov 1“), - Žiadosť o vrátenie finančných prostriedkov č. 26250120007/Z03 zo dňa 04.06.2015 (ďalej len „Žiadosť o vrátenie finančných prostriedkov 2“). 4. Podľa Správy o zistenej nezrovnalosti 1 k projektu „Budovanie a modernizácia informačno- komunikačných technológií na Univerzite sv. Cyrila a Metoda v Trnave“ mali byť na základe kontroly ex post uskutočnenej orgánom auditu Ministerstva financií SR v rámci kontroly „NA-IN Hodnotenie kvality - Reaudit 2014“ zistené nezrovnalosti spočívajúce v porušení predpisov týkajúcich sa verejného obstarávania, na základe ktorých bola voči žalobcovi uplatnená finančná korekcia vo výške 10% z výdavkov deklarovaných EK v rámci overovaného verejného obstarávania podlimitnej zákazky „Rekonštrukcia vybraných budov verejného obstarávateľa“. 5. V zmysle Správy o zistenej nezrovnalosti 2 k projektu „Rozvoj informačno-komunikačných technológií na Univerzite sv. Cyrila a Metoda v Trnave“ boli na základe spätnej kontroly uskutočnenej orgánom auditu Ministerstva financií SR v rámci kontroly „NA-IN Hodnotenie kvality - Reaudit 2014“ zistené nezrovnalosti spočívajúce v porušení predpisov týkajúcich sa verejného obstarávania, na základe ktorých bola voči žalobcovi uplatnená finančná oprava vo výške 10% z výdavkov deklarovaných EK v rámci overovaného verejného obstarávania podlimitnej zákazky „Rekonštrukcia vybraných budov verejného obstarávateľa“. 6. Podľa Správy o zistenej nezrovnalosti 3 k projektu „Rozvoj informačno-komunikačných technológií na Univerzite sv. Cyrila a Metoda v Trnave“ boli zároveň na základe kontroly ex post uskutočnenej orgánom auditu Ministerstva financií SR v rámci kontroly „NA-IN Hodnotenie kvality - Reaudit 2014“ zistené nezrovnalosti spočívajúce v porušení predpisov týkajúcich sa verejného obstarávania, na podklade ktorých bola voči žalobcovi uplatnená finančná korekcia vo výške 25% z výdavkov deklarovaných EK v rámci overovaného verejného obstarávania podlimitnej zákazky „Rekonštrukcia vybraných budov verejného obstarávateľa“. 7. Žalovaný v 2. rade prostredníctvom Žiadosti o vrátenie finančných prostriedkov 1 vyzval žalobcu na vrátenie finančných prostriedkov v celkovej výške 60.654,06 eur v lehote do 07.07.2015. 8. Žiadosťou o vrátenie finančných prostriedkov 2 žalovaný v 2. rade duplicitne vyzval žalobcu na vrátenie finančných prostriedkov v celkovej výške 680.031,23 eur rovnako v lehote do 07.07.2015. 9. Žalovaný v 2. rade pritom v akceptačných e-mailoch oznámil žalobcovi, že jeho postup v predmetných verejných obstarávaniach je v súlade so zákonom o verejnom obstarávaní. Taktiež v rámci následne uskutočneného auditu č. A515 neboli zistené žiadne nedostatky v súvislosti s verejným obstarávaním podlimitnej zákazky „Rekonštrukcia vybraných budov verejného obstarávateľa“ a žalovaný v 1. rade ani žalovaný v 2. rade, prípadne orgán auditu neuplatnil voči žalobcovi žiadnu korekciu, o čom svedčí Čiastková správa z vládneho auditu zo dňa 27.09.2013. Až následná kontrola „NA-IN Hodnotenie kvality - Reaudit 2014“ odhalila v Správach o zistenej nezrovnalosti uvedené pochybenia, a to napriek tomu, že žalobca nemal žiadnu vedomosť o uskutočňovanej kontrole (Reaudit 2014), s výsledkami reauditu nebol oboznámený a nebolo mu umožnené sa k predmetným zisteniam v rámci reauditu vyjadriť, príp. podať vysvetlenie. Takýto postup je podľa žalobcu zásahom do princípu legitímneho očakávania. 10. Žalobca mal za to, že napadnutým postupom bol ukrátený na svojich právach, keď rozhodnutia žalovaného v 2. rade ako sprostredkovateľského orgánu zastupujúceho žalovaného v 1. rade, a to Správy o zistenej nezrovnalosti 1, 2, 3 a Žiadosti o vrátenie finančných prostriedkov 1, 2, vychádzajú z nesprávneho právneho posúdenia veci, nespĺňajú formálne náležitosti rozhodnutia, z obsahového hľadiska sú nepreskúmateľné a zmätočné a nepriaznivo zasahujú do práv a oprávnených záujmov žalobcu. Ich dôsledkom je vrátenie poskytnutej dotácie v rozsahu zistenej nezrovnalosti a možný sankčný postih v prípade, ak žalobca k vráteniu finančných prostriedkov nepristúpi. 11. Žalobca považoval napadnuté rozhodnutia za nezákonné pre zistenie skutkového stavu nedostačujúceho na riadne posúdenie veci, pre nesprávne právne posúdenie veci. Žalobca mal za to, že uvedené rozhodnutia sú nepreskúmateľné, zmätočné a rozporuplné, neobsahujú zákonom predpísané náležitosti. Žalovaný v 2. rade vo svojich rozhodnutiach iba konštatoval porušenie predpisov verejného obstarávania vo všeobecnej rovine bez dostatočného odôvodnenia, čím spôsobil nepreskúmateľnosť týchto rozhodnutí na ujmu žalobcu, ktorému zároveň vyrubil sankciu likvidačného charakteru. II. 12. Žalovaný v 1. rade vo vyjadrení k žalobe doručenom krajskému súdu dňa 16.10.2015 uviedol, že sa nestotožňuje so skutočnosťami uvádzanými v žalobe a má za to, že žalobu je potrebné zamietnuť v celom rozsahu ako nedôvodnú alebo konanie zastaviť v celom rozsahu z dôvodu, že sa jedná o rozhodnutia, ktoré nemôžu byť predmetom preskúmavania správnym súdom. Správy o zistenej nezrovnalosti a Žiadosti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NFP a nie ako správny orgán. Ďalej uviedol, že v prípade uzatvorenia Zmluvy o NFP medzi účastníkmi konania ide o súkromnoprávny vzťah a postavenie zmluvných strán z uvedenej zmluvy je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13. Podľa názoru žalovaného v 1. rade Správy o zistenej nezrovnalosti a Žiadosti o vrátenie finančných prostriedkov nemajú povahu rozhodnutí, ktoré zakladajú, menia alebo zrušujú oprávnenia a povinnosti fyzických alebo právnických osôb, pretože nie sú konečným riešením nezrovnalostí.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14. Žalovaný v 1. rade mal za to, že konečným rozhodnutím je až rozhodnutie podľa § 27a ods. 3, 5 a 7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Správami ani Žiadosťami nebol žalobca zaviazaný s konečnou platnosťou k vráteniu peňažných prostriedkov. Správy majú len informatívny, oznamovací charakter. Žiadosť má zase dobrovoľný charakter vo forme výzvy na vrátenie ešte pred začatím správneho konania, pretože postup po neuhradení prostriedkov je stanovený v § 27a zákona č. 528/2008 Z. z. 15. Žalovaný v 2. rade vo vyjadrení k žalobe, ktoré súdu doručil dňa 19.09.2016, uviedol, že vo veci postupoval v súlade so zákonom, pričom podľa jeho názoru Správy ani Žiadosti nie je možné považovať za rozhodnutia, ktorými bolo v konečnom dôsledku zasiahnuté do práv a právom chránených záujmov žalobcu. Správy majú len informatívny charakter, pri vydávaní ktorých žalovaný v 2. rade postupoval podľa zákona č. 528/2008 Z. z. Správy a Žiadosti iba deklarujú zistený stav v rámci kontroly verejného obstarávania s odporúčaním ďalšieho postupu, a preto nespĺňajú požiadavku materiálnej vykonateľnosti vyžadovanej pre „výrok rozhodnutia“. Vystavením a predložením Správ o zistených nezrovnalostiach spolu so Žiadosťami o vrátenie finančných prostriedkov nedošlo k uloženiu sankčnej povinnosti pre žalobcu, nakoľko povinnosť vrátiť poskytnutý nenávratný finančný príspevok alebo jeho časť, v prípade zistených nezrovnalostí, vyplýva priamo zo Zmluvy o NFP. 16. Podľa názoru žalovaného v 2. rade sa v danom prípade správne konanie nezačalo a ani nedošlo k vydaniu rozhodnutia podľa Správneho poriadku. III. 17. Krajský súd v Bratislave, ako súd vecne a miestne príslušný na konanie vo veci, primárne riešil otázku prípustnosti súdneho preskúmania žalobou napadnutých Správ o zistenej nezrovnalosti a Žiadostí o vrátenie finančných prostriedkov. 18.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20.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7 písm. e) SSP, správne súdy nepreskúmavajú rozhodnutia orgánov verejnej správy a opatrenia orgánov verejnej správy predbežnej, procesnej alebo poriadkovej povahy, ak nemohli mať za následok ujmu na subjektívnych právach účastníka konania. 23. Podľa § 14 ods. 18 zákona č. 528/2008 Z. z., rozhodnutia vydané v konaní podľa tejto časti zákona nie sú preskúmateľné súdom. 24. Podľa § 491 ods. 1 SSP, ak nie je ďalej ustanovené inak, platí tento zákon aj na konania začaté podľa piatej časti Občianskeho súdneho poriadku predo dňom nadobudnutia jeho účinnosti. 25.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Podľa § 97 SSP, ak tento zákon neustanovuje inak, správny súd kedykoľvek počas konania prihliada na to, či sú splnené podmienky, za ktorých môže správny súd konať a rozhodnúť (ďalej len "procesné podmienky"). 27. Podľa § 98 ods. 1 písm. g) SSP, správny súd uznesením odmietne žalobu, ak je neprípustná. 28.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29. Z obsahu súdneho spisu krajský súd zistil, že dňa 04.12.2008 uzatvoril žalobca so žalovaným v 1. rade, zastúpený žalovaným v 2. rade, Zmluvu o poskytnutí nenávratného finančného príspevku č. 005/2008/5.1/OP, ktorej predmetom bolo poskytnutie nenávratného finančného príspevku za účelom realizácie projektu „Rozvoj informačno-komunikačných technológií na Univerzite sv. Cyrila a Metoda v Trnave“ s označením ITMS: 26250120007. Žalobca vykonal verejné obstarávanie na predmet nadlimitnej zákazky „Budovanie a modernizácia informačno-komunikačných technológií na Univerzite sv. Cyrila a Metoda v Trnave“ uverejnením oznámenia o vyhlásení verejného obstarávania v Úradnom vestníku EÚ č. 2010/S 117-175794 zo dňa 18.06.2010 a vo Vestníku verejného obstarávania č. 115/2010 zo dňa 17.06.2010 pod zn. 03978-MST. Žalobca uzavrel dňa 11.10.2010 na uvedený predmet zákazky Zmluvu na zabezpečenie dodávok tovarov, prác a služieb s úspešným uchádzačom DATALAN a.s. Žalovanému v 2. rade bola doručená Správa z hodnotenia kvality č. A 661 zo dňa 26.08.2014 vypracovaná Ministerstvom financií Slovenskej republiky. V tejto správe audítorská skupina poukázala na porušenie zákona o verejnom obstarávaní a odporučila vysporiadať neoprávnené výdavky žalobcu. Následne bola vykonaná opätovná kontrola verejného obstarávania, v rámci ktorej boli zistené určité nezrovnalosti. Na základe Kontrolného zoznamu na identifikáciu porušenia zásad verejného obstarávania vystavil žalovaný v 2. rade dňa 04.06.2015 list pre žalobcu, ktorého súčasťou boli Správa o zistenej nezrovnalosti 2, Správa o zistenej nezrovnalosti 3 a Žiadosť o vrátenie finančných prostriedkov 2. 30. Dňa 28.05.2009 uzatvoril žalobca so žalovaným v 1. rade, v zastúpení žalovaným v 2. rade, Zmluvu o poskytnutí nenávratného finančného príspevku č. 015/2009/5.1/OPVaV, ktorej predmetom bolo poskytnutie nenávratného finančného príspevku za účelom realizácie projektu „Budovanie a modernizácia informačno-komunikačných technológií na Univerzite sv. Cyrila a Metoda v Trnave“ s označením ITMS: 26250120015. Žalobca vykonal verejné obstarávanie na predmet zákazky „Rekonštrukcia vybraných budov verejného obstarávateľa“ uverejnením oznámenia o vyhlásení verejného obstarávania vo Vestníku verejného obstarávania č. 193/2010 zo dňa 08.10.2010 pod zn. 06288-MUP. Následne bola vykonaná kontrola verejného obstarávania a opätovná kontrola verejného obstarávania, v rámci ktorej boli zistené určité nezrovnalosti. Na základe Kontrolného zoznamu na identifikáciu porušenia zásad verejného obstarávania vystavil žalovaný v 2. rade dňa 04.06.2015 list pre žalobcu, ktorého súčasťou boli Správa o zistenej nezrovnalosti 1 a Žiadosť o vrátenie finančných prostriedkov 1. 31.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32.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33. Konajúci súd v súlade s právnym názorom Najvyššieho súdu Slovenskej republiky vysloveným v rozsudkoch sp. zn. 5Sžf/26/2012 zo dňa 29.11.2012 a sp. zn. 4Sžf/56/2015 zo dňa 08.06.2016 dospel k názoru, že Správy o zistenej nezrovnalosti a Žiadosti o vrátenie finančných prostriedkov ako také nepodliehajú súdnemu prieskumu v správnom súdnictve, pretože samé o sebe nepredstavujú zásah do práv a právom chránených záujmov kontrolovaného subjektu. 34. Podľa názoru tunajšieho súdu Správy a Žiadosti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Správy i Žiadosti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Správy ani Žiadosti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35. Je nesporné, že v Správach absentuje právne vynútiteľný výrok o povinnosti vrátiť finančné prostriedky. Skutočnosť, že došlo k finančnému vyčísleniu nezrovnalosti a jeho popisu samo o sebe ešte nezakladá povinnosť na strane žalobcu vrátiť finančné prostriedky. Správami ani Žiadosťami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36. S ohľadom na uvedený záver sa správny súd nezaoberal námietkami žalobcu o nezákonnosti kontrolných zistení uvedených v Správach, pretože tieto je možné preskúmať až v prípadných neskorších štádiách procesu vyvodzovania dôsledkov zo zistených porušení zákona v postupe verejného obstarávateľa, ak boli, resp. budú na základe Správ o zistených nezrovnalostiach vydané rozhodnutia s priamym dopadom na právne postavenie žalobcu. 37.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38. Na základe vyššie uvedených skutočností dospel správny súd k záveru, že neboli splnené podmienky na preskúmanie napadnutých opatrení v rámci správneho súdnictva, a preto žalobu ako neprípustnú podľa § 98 ods. 1 písm. g) SSP odmietol. 39. O náhrade trov konania správny súd rozhodol podľa § 170 písm. a) SSP tak, že žiaden z účastníkov nemá právo na náhradu trov konania, nakoľko žaloba bola odmietnutá. 40.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https://www.kauzis.sk/judikatura/r/ECLI:SK:KSBA:2016:1015201040.1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