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5S/160/2015 z 7. 11. 2016</w:t>
      </w:r>
    </w:p>
    <w:p>
      <w:r>
        <w:t>Uznesenie Krajského súdu Bratislava z 7. novembra 2016, sp. zn. 5S/160/2015, ECLI:SK:KSBA:2016:1015201060.4</w:t>
      </w:r>
    </w:p>
    <w:p>
      <w:r>
        <w:t>Súd: Krajský súd Bratislava</w:t>
      </w:r>
    </w:p>
    <w:p>
      <w:r>
        <w:t>Spisová značka: 5S/160/2015</w:t>
      </w:r>
    </w:p>
    <w:p>
      <w:r>
        <w:t>ECLI: ECLI:SK:KSBA:2016:1015201060.4</w:t>
      </w:r>
    </w:p>
    <w:p>
      <w:r>
        <w:t>Dátum vydania: 7. 11. 2016</w:t>
      </w:r>
    </w:p>
    <w:p>
      <w:r>
        <w:t>Forma: Uznesenie</w:t>
      </w:r>
    </w:p>
    <w:p>
      <w:pPr>
        <w:pStyle w:val="Heading2"/>
      </w:pPr>
      <w:r>
        <w:t>Text rozhodnutia</w:t>
      </w:r>
    </w:p>
    <w:p>
      <w:r>
        <w:t>Súd: Krajský súd Bratislava Spisová značka: 5S/160/2015 Identifikačné číslo súdneho spisu: 1015201060 Dátum vydania rozhodnutia: 08. 11. 2016 Meno a priezvisko sudcu, VSÚ: JUDr. Anna Peťovská PhD. ECLI: ECLI:SK:KSBA:2016:1015201060.4 Uznesenie Krajský súd v Bratislave v právnej veci žalobcu: KLIMEX STONE SLOVAKIA, s.r.o., Jasenova 16, 010 07 Žilina, IČO: 35 945 044, zastúpený: Advokátska kancelária Bugala - Ďurček, s.r.o., Miletičova 5B, 821 08 Bratislava, proti žalovanému: Finančné riaditeľstvo Slovenskej republiky, Lazovná 63, 974 01 Banská Bystrica, o preskúmanie zákonnosti rozhodnutia žalovaného č. 1100302/1/163272/2015/5060 zo dňa 17. apríla 2015, takto r o z h o d o l : Správny súd žalobu o d m i e t a. Žiaden z účastníkov nemá právo na náhradu trov konania. o d ô v o d n e n i e : 1. Žalobou doručenou tunajšiemu správnemu súdu dňa 29.06.2015 sa žalobca domáhal preskúmania zákonnosti rozhodnutia žalovaného č. 1100302/1/163272/2015/5060 zo dňa 17. apríla 2015, ktorým žalovaný potvrdil rozhodnutie Daňového úradu Bratislava č. 9104407/5/40372/2015/MočL zo dňa 9. januára 2015. Prvostupňovým rozhodnutím správca dane vyrubil žalobcovi rozdiel dane z pridanej hodnoty za zdaňovacie obdobie august 2009 v sume 312.930,00 eur. 2. Žalobca v podanej žalobe uviedol, že je zastúpený Advokátskou kanceláriou Bugala - Ďurček, s.r.o., avšak plnomocenstvo na zastupovanie žalobcu v tomto konaní nebolo predložené. Z uvedeného dôvodu správny súd uznesením zo dňa 22.08.2016, č. k. 5S 160/2015 - 53 vyzval žalobcu, aby v lehote 15 dní odo dňa doručenia uznesenia zaslal súdu plnomocenstvo na zastupovanie v konaní. 3. Žalobca však na výzvu správneho súdu v stanovenej lehote, resp. do dátumu vydania tohto rozhodnutia nijako nereagoval. 4. Podľa § 49 ods. 1 zákona č. 162/2015 Z. z. Správny súdny poriadok (ďalej len „SSP“), žalobca musí byť v konaní pred správnym súdom zastúpený advokátom; to neplatí, ak má žalobca, jeho zamestnanec alebo člen, ktorý za neho na správnom súde koná alebo ho zastupuje, vysokoškolské právnické vzdelanie druhého stupňa. Povinnosť zastúpenia sa vzťahuje aj na spísanie žaloby. Splnomocnenie udelené advokátovi nemožno obmedziť. 5. Podľa § 49 ods. 2 SSP, žalobca nemusí byť zastúpený podľa odseku 1 a) vo veciach, v ktorých je daná vecná príslušnosť okresného súdu podľa § 12, b) v konaní podľa § 6 ods. 2 písm. b) až e), g) a i), c) v konaní o správnej žalobe vo veciach slobodného prístupu k informáciám podľa osobitného predpisu, d) ak je žalovaným Centrum právnej pomoci. 6. Podľa § 97 SSP, ak tento zákon neustanovuje inak, správny súd kedykoľvek počas konania prihliada na to, či sú splnené podmienky, za ktorých môže správny súd konať a rozhodnúť (ďalej len "procesné podmienky"). 7. Podľa § 98 ods. 1 písm. f) SSP, správny súd uznesením odmietne žalobu, ak žalobca nebol pri jej podaní zastúpený podľa § 49 ods. 1 alebo § 50. 8. Keďže žalobca nedoložil splnomocnenie udelené Advokátskej kancelárii Bugala - Ďurček, s.r.o. na zastupovanie v konaní riadne a včas, pričom bol na predloženie plnomocenstva vyzvaný, správny súd postupoval v súlade s ust. § 98 ods. 1 písm. f) SSP a žalobu odmietol. 9. O náhrade trov konania správny súd rozhodol podľa § 170 písm. a) SSP tak, že žiaden z účastníkov nemá právo na náhradu trov konania, nakoľko žaloba bola odmietnutá. 10. Toto rozhodnutie senát Krajského súdu v Bratislave prijal pomerom hlasov 3:0 (§ 3 ods. 9 zákona č. 757/2004 Z. z. v znení zákona č. 33/2011 Z. z.).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https://www.kauzis.sk/judikatura/r/ECLI:SK:KSBA:2016:1015201060.4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