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6S/173/2015 z 4. 2. 2016</w:t>
      </w:r>
    </w:p>
    <w:p>
      <w:r>
        <w:t>Uznesenie Krajského súdu Bratislava z 4. februára 2016, sp. zn. 6S/173/2015, ECLI:SK:KSBA:2016:1015201164.1</w:t>
      </w:r>
    </w:p>
    <w:p>
      <w:r>
        <w:t>Súd: Krajský súd Bratislava</w:t>
      </w:r>
    </w:p>
    <w:p>
      <w:r>
        <w:t>Spisová značka: 6S/173/2015</w:t>
      </w:r>
    </w:p>
    <w:p>
      <w:r>
        <w:t>ECLI: ECLI:SK:KSBA:2016:1015201164.1</w:t>
      </w:r>
    </w:p>
    <w:p>
      <w:r>
        <w:t>Dátum vydania: 4. 2. 2016</w:t>
      </w:r>
    </w:p>
    <w:p>
      <w:r>
        <w:t>Forma: Uznesenie</w:t>
      </w:r>
    </w:p>
    <w:p>
      <w:pPr>
        <w:pStyle w:val="Heading2"/>
      </w:pPr>
      <w:r>
        <w:t>Text rozhodnutia</w:t>
      </w:r>
    </w:p>
    <w:p>
      <w:r>
        <w:t>Súd: Krajský súd Bratislava Spisová značka: 6S/173/2015 Identifikačné číslo súdneho spisu: 1015201164 Dátum vydania rozhodnutia: 05. 02. 2016 Meno a priezvisko sudcu, VSÚ: JUDr. Soňa Langová ECLI: ECLI:SK:KSBA:2016:1015201164.1 Uznesenie Krajský súd v Bratislave v právnej veci žalobcu: F. K., bytom B. M. Z. XX, C. XX, C. M., Q. - K. A., XXXXX Z., G., proti žalovaným: Okresný úrad Bratislava, odbor výstavby a bytovej politiky, Tomášikova č. 46, 832 05 Bratislava 3., 2/ Mestská časť Bratislava - Staré Mesto, Vajanského nábrežie 3, 814 21 Bratislava, o preskúmanie rozhodnutia žalovaného v 1. Rade č. OU-BA-OVBP2-2014/22037-kol zo dňa 3.11.2014 a žalovaného v 2. Rade č.k. 577/44549/2013/STA/Ors zo dňa 7.11.2013, takto r o z h o d o l : Krajský súd v Bratislave konanie z a s t a v u j e. Žiaden z účastníkov nemá právo na náhradu trov konania. o d ô v o d n e n i e : Žalobou doručenou tunajšiemu súdu dňa 19.12.2014 sa žalobca domáhal, aby súd preskúmal rozhodnutie žalovaného v 1. Rade č. OU-BA-OVBP2-2014/22037-kol zo dňa 3.11.2014 a žalovaného v 2. Rade č.k. 577/44549/2013/STA/Ors zo dňa 7.11.2013. Podľa ust. § 247 ods. 1 a 2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Podľa ust. § 249 ods. 1 O.s.p. konanie (v správnych veciach) sa začína na návrh, ktorý sa nazýva žalobou. Podľa § 249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Podľa ust. § 250 ods. 1 O.s.p. účastníkmi konania sú žalobca a žalovaný. Podľa ust. § 250 ods. 4 O.s.p. pri rozhodnutí správneho orgánu vydaného v správnom konaní je žalovaným správny orgán, ktorý rozhodol v poslednom stupni. Podľa ust. § 250a O.s.p.,(druhá hlava piatej časti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V danom prípade žalobca spolu s podaným návrhom nepredložil plnomocenstvo udelené advokátovi, príp. nepreukázal, že by sám mal právnické vzdelanie, a preto ho postupom podľa § 43 ods. 1 O.s.p. v spojitosti s ust. § 250a O.s.p., podaním zo dňa 8.10.2015 vyzval, aby v lehote 15 dní predložil súdu plnomocenstvo udelené advokátovi a upozornil ho, že v prípade, ak v určenej lehote žalobca nepreukáže svoje zastupovanie v konaní podľa § 250a O.s.p., súd konanie zastaví. Žalobcovi bolo podanie súdu doručené dňa 16.11.2015 v súlade s ust. § 45 a § 46 O.s.p. Lehota na predloženie plnej moci na zastupovanie žalobcu v konaní udelenej advokátovi, uplynula dňa 1.12.2015. Žalobca v tejto lehote na výzvu reagoval podaním doručeným súdu dňa 14.12.2015 s tým, že žiadal o predĺženie lehoty, pričom sa bude snažiť advokáta na zastupovanie obstarať počas pobytu na Slovensku počas vianočných sviatkov. Napriek uplynutiu určenej lehoty ani po uplynutí ďalšieho mesiaca po tejto lehote, žalobca plnú moc udelenú advokátovi nepredložil.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 základe uvedených dôvodov súd konanie zastavil. O trovách konania rozhodol podľa ust. § 146 ods. 1 písm. c ) v spojitosti s ust. §246c ods. 1 O.s.p. tak, že žiadnemu účastníkovi nepriznal právo na ich náhradu, pretože pre iný postup nebol dôvod.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https://www.kauzis.sk/judikatura/r/ECLI:SK:KSBA:2016:1015201164.1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